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bookmarkStart w:id="0" w:name="_GoBack"/>
      <w:bookmarkEnd w:id="0"/>
      <w:r w:rsidRPr="001478A0">
        <w:rPr>
          <w:rFonts w:ascii="Courier New" w:hAnsi="Courier New" w:cs="Courier New"/>
          <w:sz w:val="16"/>
        </w:rPr>
        <w:t xml:space="preserve">                             Z.U.O. "EKO - SOFT"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93-554 Łódź ul. Rogozińskiego 17/7                tel. 042 648 71 85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OBLICZANIE STANU ZANIECZYSZCZENIA POWIETRZA ATMOSFERYCZNEGO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   SYSTEM OPA03 PROGRAM OPA03 WERSJA 5.1 DLA PC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według metodyki referencyjnej  DZ.U. Nr 16 poz. 87 z 03.02.2010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___________________________________________________________________________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Obiekt: Farmagro Ferma bydła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PROGRAM OPA03 DANE WEJŚCIOWE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----------------------------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I.1 Współczynnik aerodynamicznej szorstkości terenu z0 [m]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--------------------------------------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Współczynnik szorstkości z0 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Rok       Zima      Lato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======================================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0.50000   0.50000   0.50000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I.2 Stacja meteorologiczna: LESZNO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Obserwacje meteorologiczne: niemodyfikowane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II. Wartości odniesienia (Dz.U.Nr 16/2010 poz. 87) lub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dopuszczalne poziomy substancji (Dz.U. Nr 177/2012 poz. 1031)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II./a Skład frakcyjny pyłu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Pył nr 3 Pył drobny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----------------------------------------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Srednia  predkosc  |  Udzial wagowy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opadania  frakcji  |  frakcji      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pylu               |               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---------------------|------------------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m/s          |        %      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========================================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0.0010              50.00     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0.0010              50.00     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Tło opadu pyłu =  20.0 g/m2 rok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III/P. Emitory punktowe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-----------------------------------------------------------------------------------------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|                      |       Współrzędne       | Wyso |Średni-|Temp.   |Cieplo    |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Lp |                      |-------------------------| kość |ca wylo|wylotowa|wlasciwe  |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|    Nazwa emitora     |      x     |      y     |      |towa   |gazów   |gazow     |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|                      |------------|------------|------|-------|--------|----------|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|                      |      m     |      m     |   m  |   m   |  st.K  |kJ/m3 K   |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=========================================================================================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1            C-1                 -25         -15       6.0    0.45           zadasz./poz.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2            C-2                 -10         -16       6.0    0.45           zadasz./poz.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3            C-3                  5          -17       6.0    0.45           zadasz./poz.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4            C-4                 20          -18       6.0    0.45           zadasz./poz.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5            D-1                 30           9        6.0    0.45           zadasz./poz.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6            D-2                 32          18        6.0    0.45           zadasz./poz.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7            D-3                 34          27        6.0    0.45           zadasz./poz.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8            D-4                 36          36        6.0    0.45           zadasz./poz.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9            E-1                 -20         15        6.0    0.45           zadasz./poz.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10           E-2                 -19         20        6.0    0.45           zadasz./poz.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11           E-3                 -18         25        6.0    0.45           zadasz./poz.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12           E-4                 -17         30        6.0    0.45           zadasz./poz.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13           E-5                 -16         35        6.0    0.45           zadasz./poz.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14           E-6                 -15         40        6.0    0.45           zadasz./poz.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15           E-7                 -14         45        6.0    0.45           zadasz./poz.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16           E-8                 -13         50        6.0    0.45           zadasz./poz.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17           E-9                 -12         55        6.0    0.45           zadasz./poz.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18           E-10                -11         60        6.0    0.45           zadasz./poz.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A3731C" w:rsidRDefault="00A3731C" w:rsidP="00455E3A">
      <w:pPr>
        <w:pStyle w:val="Zwykytekst"/>
        <w:rPr>
          <w:rFonts w:ascii="Courier New" w:hAnsi="Courier New" w:cs="Courier New"/>
          <w:sz w:val="16"/>
        </w:rPr>
      </w:pPr>
    </w:p>
    <w:p w:rsidR="00A3731C" w:rsidRDefault="00A3731C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IV. Emisja gazowa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------------------------------------------------------------------------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              Substancja                    | Emisja 1-godz. |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------------------------------------------------------|----------------|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|                                               |     [kg/h]     |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Lp    |                   Nazwa                       |em. liniowe :   |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|                                               |[kg/(h x 100 m)]|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========================================================================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Charakterystyka emisji nr 1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C-1/Roczny,C-2/Roczny,C-3/Roczny,C-4/Roczny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-------------------------------------------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9   Amoniak                                                 0.0266540000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143  Siarkowodor                                             0.0013330000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140  Pył zawieszony PM10                                     0.0048680000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182  Pył PM 2.5 od 2015 r.                                   0.0019700000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Charakterystyka emisji nr 2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D-1/Roczny,D-2/Roczny,D-3/Roczny,D-4/Roczny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-------------------------------------------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9   Amoniak                                                 0.0170820000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143  Siarkowodor                                             8.5E-0004  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140  Pył zawieszony PM10                                     0.0031200000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182  Pył PM 2.5 od 2015 r.                                   6.9E-0005  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Charakterystyka emisji nr 3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E-1/Roczny,E-2/Roczny,E-3/Roczny,E-4/Roczny,E-5/Roczny,E-6/Roczny,8...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----------------------------------------------------------------------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9   Amoniak                                                 0.0099490000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143  Siarkowodor                                             5.0E-0004  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140  Pył zawieszony PM10                                     0.0018170000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182  Pył PM 2.5 od 2015 r.                                   4.0E-0005  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V. Emisja pyłu całkowitego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--------------------------------------------------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Nr rodzaju pylu    | Emisja calkowita          |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(charakterystyki   | (wszystkie frakcje )      |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frakcyjnej)        |---------------------------|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           | Emitory punkt. kg/h       |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           |        liniowe kg/hx100 m |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==================================================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     Charakterystyka emisji  nr 1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3                       0.0107        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     Charakterystyka emisji  nr 2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3                       0.0069        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     Charakterystyka emisji  nr 3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3                       0.0040        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VI. Podokres nr 1 : Roczny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Długość podokresu w godz. = 8760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Dane meteorologiczne sezonu : rok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Średnia temperatura podokresu = 281.1 st.K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Emitory czynne w podokresie: Roczny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--------------------------------------------------------------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|Typ  | Nr |               | Numer           | Prędkość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Lp |emi- |emi | Nazwa emitora | charakterystyki | wylotowa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|tora |tora|               | emisji          | gazow  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|P/L/A|    |               |                 | gazów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-------------------------------------------------------------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|     |    |               |                 |   m/s 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==============================================================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1     P    1         C-1            1              0.00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2     P    2         C-2            1              0.00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3     P    3         C-3            1              0.00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4     P    4         C-4            1              0.00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5     P    5         D-1            2              0.00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6     P    6         D-2            2              0.00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  <w:lang w:val="en-US"/>
        </w:rPr>
      </w:pPr>
      <w:r w:rsidRPr="001478A0">
        <w:rPr>
          <w:rFonts w:ascii="Courier New" w:hAnsi="Courier New" w:cs="Courier New"/>
          <w:sz w:val="16"/>
        </w:rPr>
        <w:t xml:space="preserve">  </w:t>
      </w:r>
      <w:r w:rsidRPr="001478A0">
        <w:rPr>
          <w:rFonts w:ascii="Courier New" w:hAnsi="Courier New" w:cs="Courier New"/>
          <w:sz w:val="16"/>
          <w:lang w:val="en-US"/>
        </w:rPr>
        <w:t xml:space="preserve">7     P    7         D-3            2              0.00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  <w:lang w:val="en-US"/>
        </w:rPr>
      </w:pPr>
      <w:r w:rsidRPr="001478A0">
        <w:rPr>
          <w:rFonts w:ascii="Courier New" w:hAnsi="Courier New" w:cs="Courier New"/>
          <w:sz w:val="16"/>
          <w:lang w:val="en-US"/>
        </w:rPr>
        <w:lastRenderedPageBreak/>
        <w:t xml:space="preserve">  8     P    8         D-4            2              0.00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  <w:lang w:val="en-US"/>
        </w:rPr>
      </w:pPr>
      <w:r w:rsidRPr="001478A0">
        <w:rPr>
          <w:rFonts w:ascii="Courier New" w:hAnsi="Courier New" w:cs="Courier New"/>
          <w:sz w:val="16"/>
          <w:lang w:val="en-US"/>
        </w:rPr>
        <w:t xml:space="preserve">  9     P    9         E-1            3              0.00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  <w:lang w:val="en-US"/>
        </w:rPr>
      </w:pPr>
      <w:r w:rsidRPr="001478A0">
        <w:rPr>
          <w:rFonts w:ascii="Courier New" w:hAnsi="Courier New" w:cs="Courier New"/>
          <w:sz w:val="16"/>
          <w:lang w:val="en-US"/>
        </w:rPr>
        <w:t xml:space="preserve">  10    P    10        E-2            3              0.00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  <w:lang w:val="en-US"/>
        </w:rPr>
      </w:pPr>
      <w:r w:rsidRPr="001478A0">
        <w:rPr>
          <w:rFonts w:ascii="Courier New" w:hAnsi="Courier New" w:cs="Courier New"/>
          <w:sz w:val="16"/>
          <w:lang w:val="en-US"/>
        </w:rPr>
        <w:t xml:space="preserve">  11    P    11        E-3            3              0.00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  <w:lang w:val="en-US"/>
        </w:rPr>
      </w:pPr>
      <w:r w:rsidRPr="001478A0">
        <w:rPr>
          <w:rFonts w:ascii="Courier New" w:hAnsi="Courier New" w:cs="Courier New"/>
          <w:sz w:val="16"/>
          <w:lang w:val="en-US"/>
        </w:rPr>
        <w:t xml:space="preserve">  12    P    12        E-4            3              0.00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  <w:lang w:val="en-US"/>
        </w:rPr>
      </w:pPr>
      <w:r w:rsidRPr="001478A0">
        <w:rPr>
          <w:rFonts w:ascii="Courier New" w:hAnsi="Courier New" w:cs="Courier New"/>
          <w:sz w:val="16"/>
          <w:lang w:val="en-US"/>
        </w:rPr>
        <w:t xml:space="preserve">  13    P    13        E-5            3              0.00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  <w:lang w:val="en-US"/>
        </w:rPr>
      </w:pPr>
      <w:r w:rsidRPr="001478A0">
        <w:rPr>
          <w:rFonts w:ascii="Courier New" w:hAnsi="Courier New" w:cs="Courier New"/>
          <w:sz w:val="16"/>
          <w:lang w:val="en-US"/>
        </w:rPr>
        <w:t xml:space="preserve">  14    P    14        E-6            3              0.00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  <w:lang w:val="en-US"/>
        </w:rPr>
      </w:pPr>
      <w:r w:rsidRPr="001478A0">
        <w:rPr>
          <w:rFonts w:ascii="Courier New" w:hAnsi="Courier New" w:cs="Courier New"/>
          <w:sz w:val="16"/>
          <w:lang w:val="en-US"/>
        </w:rPr>
        <w:t xml:space="preserve">  15    P    15        E-7            3              0.00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  <w:lang w:val="en-US"/>
        </w:rPr>
      </w:pPr>
      <w:r w:rsidRPr="001478A0">
        <w:rPr>
          <w:rFonts w:ascii="Courier New" w:hAnsi="Courier New" w:cs="Courier New"/>
          <w:sz w:val="16"/>
          <w:lang w:val="en-US"/>
        </w:rPr>
        <w:t xml:space="preserve">  16    P    16        E-8            3              0.00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  <w:lang w:val="en-US"/>
        </w:rPr>
        <w:t xml:space="preserve">  </w:t>
      </w:r>
      <w:r w:rsidRPr="001478A0">
        <w:rPr>
          <w:rFonts w:ascii="Courier New" w:hAnsi="Courier New" w:cs="Courier New"/>
          <w:sz w:val="16"/>
        </w:rPr>
        <w:t xml:space="preserve">17    P    17        E-9            3              0.00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18    P    18       E-10            3              0.00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Roczna emisja zanieczyszczeń gazowych w Mg/a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--------------------------------------------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1.  Amoniak                                                      2.404 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2.  Siarkowodor                                                  0.120 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3.  Pył zawieszony PM10                                          0.439 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4.  Pył PM 2.5 od 2015 r.                                        0.075    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Roczna emisja pyłu całkowitego [Mg] =  0.966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Koniec danych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A3731C" w:rsidRDefault="00A3731C" w:rsidP="00455E3A">
      <w:pPr>
        <w:pStyle w:val="Zwykytekst"/>
        <w:rPr>
          <w:rFonts w:ascii="Courier New" w:hAnsi="Courier New" w:cs="Courier New"/>
          <w:sz w:val="16"/>
        </w:rPr>
      </w:pPr>
    </w:p>
    <w:p w:rsidR="00A3731C" w:rsidRDefault="00A3731C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lastRenderedPageBreak/>
        <w:t xml:space="preserve">   ROCZNY OPAD PYŁU  [G/(M2 ROK)]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     -100         -80         -60         -40         -20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        0          20          40          60          80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      100         120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 -----------+-----------+-----------+-----------+-----------+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140 |      20.362      20.456      20.557      20.617      20.623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20.627      20.673      20.597      20.509      20.507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20.446      20.363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120 |      20.481      20.644      20.851      21.045      21.081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21.109      21.123      20.938      20.929      20.783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20.606      20.499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100 |      20.636      20.919      21.368      21.969      22.198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22.347      22.076      21.825      21.589      21.147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20.887      20.710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80 |      20.827      21.295      22.215      24.133      26.831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27.259      25.358      23.636      22.658      21.870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21.343      20.972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60 |      21.045      21.781      23.484      28.591      39.225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45.775      32.637      27.663      25.638      23.207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21.932      21.183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40 |      21.232      22.174      24.521      32.516      46.263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52.525      42.272      43.689      32.358      24.845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22.356      21.346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20 |      21.224      22.212      24.751      33.445      41.728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46.206      46.253      46.917      32.346      24.865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22.507      21.412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0 |      21.158      22.036      24.318      32.760      45.158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48.591      45.323      40.600      27.769      23.686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22.003      21.155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-20 |      20.985      21.856      24.332      31.076      39.324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47.937      48.084      37.401      25.903      22.685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21.454      20.879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-40 |      20.739      21.095      22.009      24.670      27.766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29.995      28.390      24.841      22.508      21.564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21.042      20.760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-60 |      20.485      20.755      21.274      22.030      22.669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23.048      22.791      22.143      21.428      20.943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20.626      20.430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-80 |      20.375      20.549      20.810      21.041      21.238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21.344      21.211      21.086      20.843      20.627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20.461      20.338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-100 |      20.293      20.403      20.547      20.611      20.680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20.670      20.657      20.603      20.519      20.428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 xml:space="preserve">          |      20.334      20.262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Maksymalny opad pyłu całkowitego wraz z tłem wynosi  52.525 g/(m2 rok)&lt; 200.00 g/(m2 rok)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i występuje w receptorze x= 0 , y = 40</w:t>
      </w: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</w:p>
    <w:p w:rsidR="0031372E" w:rsidRPr="001478A0" w:rsidRDefault="0031372E" w:rsidP="00455E3A">
      <w:pPr>
        <w:pStyle w:val="Zwykytekst"/>
        <w:rPr>
          <w:rFonts w:ascii="Courier New" w:hAnsi="Courier New" w:cs="Courier New"/>
          <w:sz w:val="16"/>
        </w:rPr>
      </w:pPr>
      <w:r w:rsidRPr="001478A0">
        <w:rPr>
          <w:rFonts w:ascii="Courier New" w:hAnsi="Courier New" w:cs="Courier New"/>
          <w:sz w:val="16"/>
        </w:rPr>
        <w:t>Koniec obliczeń</w:t>
      </w:r>
    </w:p>
    <w:sectPr w:rsidR="0031372E" w:rsidRPr="001478A0" w:rsidSect="00A3731C">
      <w:pgSz w:w="11906" w:h="16838"/>
      <w:pgMar w:top="1021" w:right="1021" w:bottom="102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A1"/>
    <w:rsid w:val="001478A0"/>
    <w:rsid w:val="001B26B8"/>
    <w:rsid w:val="0031372E"/>
    <w:rsid w:val="005A4AA1"/>
    <w:rsid w:val="00A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6519D-3648-4BC2-8970-9C80BF40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55E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5E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Kuba_2</dc:creator>
  <cp:lastModifiedBy>agnieszka kubicka</cp:lastModifiedBy>
  <cp:revision>2</cp:revision>
  <dcterms:created xsi:type="dcterms:W3CDTF">2015-12-06T20:32:00Z</dcterms:created>
  <dcterms:modified xsi:type="dcterms:W3CDTF">2015-12-06T20:32:00Z</dcterms:modified>
</cp:coreProperties>
</file>