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B7" w:rsidRDefault="008455B7" w:rsidP="00845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8455B7" w:rsidRDefault="008455B7" w:rsidP="008455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naboru na stanowisko głównego księgowego w </w:t>
      </w:r>
      <w:r w:rsidR="00A059A8">
        <w:rPr>
          <w:rFonts w:ascii="Times New Roman" w:hAnsi="Times New Roman" w:cs="Times New Roman"/>
          <w:i/>
          <w:sz w:val="24"/>
          <w:szCs w:val="24"/>
        </w:rPr>
        <w:t>Przedszkolu Samorządowym „Pod </w:t>
      </w:r>
      <w:bookmarkStart w:id="0" w:name="_GoBack"/>
      <w:bookmarkEnd w:id="0"/>
      <w:r w:rsidR="00A059A8">
        <w:rPr>
          <w:rFonts w:ascii="Times New Roman" w:hAnsi="Times New Roman" w:cs="Times New Roman"/>
          <w:i/>
          <w:sz w:val="24"/>
          <w:szCs w:val="24"/>
        </w:rPr>
        <w:t>Dębem” w Karolewie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........................................................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firstLineChars="100" w:firstLine="200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imię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nazwisko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OŚWIADCZENIE O </w:t>
      </w:r>
      <w:r w:rsidRPr="00CA2F5C">
        <w:rPr>
          <w:rFonts w:ascii="Times New Roman" w:hAnsi="Times New Roman" w:cs="Times New Roman"/>
          <w:b/>
          <w:bCs/>
          <w:sz w:val="24"/>
          <w:szCs w:val="24"/>
        </w:rPr>
        <w:t>POSIADANIU ZDOLNOŚCI DO CZYNNOŚCI PRAWNYCH I KORZYSTANIU Z PRAW PUBLICZNYCH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36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Oświadczam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że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posiadam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pełną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zdolność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czynności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korzystam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pełni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praw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publicznych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</w:t>
      </w:r>
    </w:p>
    <w:p w:rsidR="008455B7" w:rsidRPr="00CA2F5C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miejscowość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, data)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podpis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</w:p>
    <w:p w:rsidR="00015B8E" w:rsidRDefault="00015B8E"/>
    <w:sectPr w:rsidR="00015B8E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7"/>
    <w:rsid w:val="00015B8E"/>
    <w:rsid w:val="00634500"/>
    <w:rsid w:val="008455B7"/>
    <w:rsid w:val="00A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7075-3C6D-4EF4-9F83-CBD2587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sekretariat</cp:lastModifiedBy>
  <cp:revision>3</cp:revision>
  <dcterms:created xsi:type="dcterms:W3CDTF">2020-12-18T10:38:00Z</dcterms:created>
  <dcterms:modified xsi:type="dcterms:W3CDTF">2020-12-18T10:51:00Z</dcterms:modified>
</cp:coreProperties>
</file>