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B7257" w14:textId="009962C3" w:rsidR="00CE7F22" w:rsidRPr="00770346" w:rsidRDefault="00DA4607" w:rsidP="00770346">
      <w:pPr>
        <w:pStyle w:val="Teksttreci0"/>
        <w:spacing w:line="240" w:lineRule="auto"/>
        <w:jc w:val="center"/>
        <w:rPr>
          <w:b/>
          <w:bCs/>
        </w:rPr>
      </w:pPr>
      <w:r>
        <w:rPr>
          <w:rStyle w:val="Teksttreci"/>
          <w:b/>
          <w:bCs/>
        </w:rPr>
        <w:t>RZĄDOWY PROGRAM ODBUDOWY ZABYTKÓW</w:t>
      </w:r>
    </w:p>
    <w:p w14:paraId="4C496D0A" w14:textId="3C8B646C" w:rsidR="003C6FE3" w:rsidRDefault="00DA4607">
      <w:pPr>
        <w:spacing w:line="1" w:lineRule="exact"/>
        <w:sectPr w:rsidR="003C6FE3" w:rsidSect="00466CF2">
          <w:pgSz w:w="11900" w:h="16840"/>
          <w:pgMar w:top="1926" w:right="1390" w:bottom="1227" w:left="1328" w:header="1498" w:footer="799" w:gutter="0"/>
          <w:pgNumType w:start="1"/>
          <w:cols w:space="720"/>
          <w:noEndnote/>
          <w:docGrid w:linePitch="360"/>
        </w:sectPr>
      </w:pPr>
      <w:r>
        <w:rPr>
          <w:noProof/>
          <w:lang w:bidi="ar-SA"/>
        </w:rPr>
        <mc:AlternateContent>
          <mc:Choice Requires="wps">
            <w:drawing>
              <wp:anchor distT="203200" distB="48895" distL="0" distR="0" simplePos="0" relativeHeight="125829379" behindDoc="0" locked="0" layoutInCell="1" allowOverlap="1" wp14:anchorId="15F26E36" wp14:editId="4A985F79">
                <wp:simplePos x="0" y="0"/>
                <wp:positionH relativeFrom="page">
                  <wp:posOffset>2278380</wp:posOffset>
                </wp:positionH>
                <wp:positionV relativeFrom="paragraph">
                  <wp:posOffset>203200</wp:posOffset>
                </wp:positionV>
                <wp:extent cx="1066800" cy="58229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66800" cy="582295"/>
                        </a:xfrm>
                        <a:prstGeom prst="rect">
                          <a:avLst/>
                        </a:prstGeom>
                        <a:noFill/>
                      </wps:spPr>
                      <wps:txbx>
                        <w:txbxContent>
                          <w:p w14:paraId="1D4C16B8" w14:textId="5810EB75" w:rsidR="003C6FE3" w:rsidRDefault="003C6FE3">
                            <w:pPr>
                              <w:pStyle w:val="Nagwek10"/>
                              <w:keepNext/>
                              <w:keepLines/>
                            </w:pPr>
                          </w:p>
                        </w:txbxContent>
                      </wps:txbx>
                      <wps:bodyPr lIns="0" tIns="0" rIns="0" bIns="0"/>
                    </wps:wsp>
                  </a:graphicData>
                </a:graphic>
              </wp:anchor>
            </w:drawing>
          </mc:Choice>
          <mc:Fallback>
            <w:pict>
              <v:shapetype w14:anchorId="15F26E36" id="_x0000_t202" coordsize="21600,21600" o:spt="202" path="m,l,21600r21600,l21600,xe">
                <v:stroke joinstyle="miter"/>
                <v:path gradientshapeok="t" o:connecttype="rect"/>
              </v:shapetype>
              <v:shape id="Shape 3" o:spid="_x0000_s1026" type="#_x0000_t202" style="position:absolute;margin-left:179.4pt;margin-top:16pt;width:84pt;height:45.85pt;z-index:125829379;visibility:visible;mso-wrap-style:square;mso-wrap-distance-left:0;mso-wrap-distance-top:16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" filled="f" stroked="f">
                <v:textbox inset="0,0,0,0">
                  <w:txbxContent>
                    <w:p w14:paraId="1D4C16B8" w14:textId="5810EB75" w:rsidR="003C6FE3" w:rsidRDefault="003C6FE3">
                      <w:pPr>
                        <w:pStyle w:val="Nagwek10"/>
                        <w:keepNext/>
                        <w:keepLines/>
                      </w:pPr>
                    </w:p>
                  </w:txbxContent>
                </v:textbox>
                <w10:wrap type="topAndBottom" anchorx="page"/>
              </v:shape>
            </w:pict>
          </mc:Fallback>
        </mc:AlternateContent>
      </w:r>
    </w:p>
    <w:p w14:paraId="7E09E4DE" w14:textId="77777777" w:rsidR="003C6FE3" w:rsidRDefault="003C6FE3">
      <w:pPr>
        <w:spacing w:line="1" w:lineRule="exact"/>
        <w:sectPr w:rsidR="003C6FE3">
          <w:type w:val="continuous"/>
          <w:pgSz w:w="11900" w:h="16840"/>
          <w:pgMar w:top="1655" w:right="0" w:bottom="1167" w:left="0" w:header="0" w:footer="3" w:gutter="0"/>
          <w:cols w:space="720"/>
          <w:noEndnote/>
          <w:docGrid w:linePitch="360"/>
        </w:sectPr>
      </w:pPr>
    </w:p>
    <w:p w14:paraId="7516A888" w14:textId="1B16BE17" w:rsidR="00770346" w:rsidRDefault="00BB144B" w:rsidP="00770346">
      <w:pPr>
        <w:pStyle w:val="Teksttreci0"/>
        <w:spacing w:after="1080" w:line="240" w:lineRule="auto"/>
        <w:rPr>
          <w:rStyle w:val="Teksttreci"/>
        </w:rPr>
      </w:pPr>
      <w:r>
        <w:rPr>
          <w:noProof/>
        </w:rPr>
        <w:t xml:space="preserve">              </w:t>
      </w:r>
      <w:r w:rsidR="00770346" w:rsidRPr="00704299">
        <w:rPr>
          <w:noProof/>
        </w:rPr>
        <w:drawing>
          <wp:inline distT="0" distB="0" distL="0" distR="0" wp14:anchorId="109F8A7D" wp14:editId="67B80EA5">
            <wp:extent cx="1818744" cy="64304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87" cy="649313"/>
                    </a:xfrm>
                    <a:prstGeom prst="rect">
                      <a:avLst/>
                    </a:prstGeom>
                    <a:noFill/>
                  </pic:spPr>
                </pic:pic>
              </a:graphicData>
            </a:graphic>
          </wp:inline>
        </w:drawing>
      </w:r>
      <w:r w:rsidR="00770346">
        <w:rPr>
          <w:noProof/>
        </w:rPr>
        <w:t xml:space="preserve">                                                 </w:t>
      </w:r>
      <w:r>
        <w:rPr>
          <w:noProof/>
        </w:rPr>
        <w:t xml:space="preserve">   </w:t>
      </w:r>
      <w:r w:rsidR="00770346">
        <w:rPr>
          <w:noProof/>
        </w:rPr>
        <w:t xml:space="preserve">     </w:t>
      </w:r>
      <w:r w:rsidR="00770346">
        <w:rPr>
          <w:noProof/>
        </w:rPr>
        <w:drawing>
          <wp:inline distT="0" distB="0" distL="0" distR="0" wp14:anchorId="2A82884D" wp14:editId="4671CB87">
            <wp:extent cx="952500" cy="711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937" cy="717534"/>
                    </a:xfrm>
                    <a:prstGeom prst="rect">
                      <a:avLst/>
                    </a:prstGeom>
                    <a:noFill/>
                  </pic:spPr>
                </pic:pic>
              </a:graphicData>
            </a:graphic>
          </wp:inline>
        </w:drawing>
      </w:r>
    </w:p>
    <w:p w14:paraId="5C9E1900" w14:textId="3C0D6173" w:rsidR="003C6FE3" w:rsidRDefault="00C1115C">
      <w:pPr>
        <w:pStyle w:val="Teksttreci0"/>
        <w:spacing w:after="1080" w:line="240" w:lineRule="auto"/>
        <w:jc w:val="right"/>
      </w:pPr>
      <w:r>
        <w:rPr>
          <w:rStyle w:val="Teksttreci"/>
        </w:rPr>
        <w:t>Borek Wlkp., dnia 1</w:t>
      </w:r>
      <w:r w:rsidR="005B4352">
        <w:rPr>
          <w:rStyle w:val="Teksttreci"/>
        </w:rPr>
        <w:t>5</w:t>
      </w:r>
      <w:r w:rsidR="007D33D9">
        <w:rPr>
          <w:rStyle w:val="Teksttreci"/>
        </w:rPr>
        <w:t xml:space="preserve"> grudnia</w:t>
      </w:r>
      <w:r w:rsidR="00DA4607">
        <w:rPr>
          <w:rStyle w:val="Teksttreci"/>
        </w:rPr>
        <w:t xml:space="preserve"> 2023 r.</w:t>
      </w:r>
    </w:p>
    <w:p w14:paraId="3831F4AF" w14:textId="77777777" w:rsidR="003C6FE3" w:rsidRDefault="00DA4607">
      <w:pPr>
        <w:pStyle w:val="Teksttreci0"/>
        <w:spacing w:after="320" w:line="295" w:lineRule="auto"/>
        <w:jc w:val="center"/>
      </w:pPr>
      <w:r>
        <w:rPr>
          <w:rStyle w:val="Teksttreci"/>
          <w:b/>
          <w:bCs/>
          <w:u w:val="single"/>
        </w:rPr>
        <w:t>ZAPROSZENIE DO SKŁADANIA OFERT</w:t>
      </w:r>
      <w:r>
        <w:rPr>
          <w:rStyle w:val="Teksttreci"/>
          <w:b/>
          <w:bCs/>
          <w:u w:val="single"/>
        </w:rPr>
        <w:br/>
        <w:t>ZAPYTANIE OFERTOWE</w:t>
      </w:r>
    </w:p>
    <w:p w14:paraId="6F84B5B0" w14:textId="77777777" w:rsidR="003C6FE3" w:rsidRDefault="00DA4607">
      <w:pPr>
        <w:pStyle w:val="Teksttreci0"/>
        <w:spacing w:after="120" w:line="298" w:lineRule="auto"/>
      </w:pPr>
      <w:r>
        <w:rPr>
          <w:rStyle w:val="Teksttreci"/>
          <w:b/>
          <w:bCs/>
        </w:rPr>
        <w:t>TYTUŁ ZAMÓWIENIA:</w:t>
      </w:r>
    </w:p>
    <w:p w14:paraId="513B1227" w14:textId="3B3E123C" w:rsidR="003C6FE3" w:rsidRDefault="00DA4607">
      <w:pPr>
        <w:pStyle w:val="Teksttreci0"/>
        <w:spacing w:after="460" w:line="295" w:lineRule="auto"/>
        <w:jc w:val="both"/>
      </w:pPr>
      <w:r>
        <w:rPr>
          <w:rStyle w:val="Teksttreci"/>
        </w:rPr>
        <w:t xml:space="preserve">Wykonanie robót budowlanych związanych z renowacją organów i konserwacją prospektu organowego i balustrady w ramach zadania pn. </w:t>
      </w:r>
      <w:r w:rsidRPr="007D33D9">
        <w:rPr>
          <w:rStyle w:val="Teksttreci"/>
          <w:b/>
          <w:bCs/>
          <w:i/>
          <w:iCs/>
        </w:rPr>
        <w:t>„</w:t>
      </w:r>
      <w:r w:rsidR="007D33D9" w:rsidRPr="007D33D9">
        <w:rPr>
          <w:rFonts w:ascii="Times New Roman" w:hAnsi="Times New Roman" w:cs="Times New Roman"/>
          <w:b/>
        </w:rPr>
        <w:t>Remont i konserwacja wieży oraz frontu kościoła parafialnego pw. Pocieszenia NMP w Borku Wlkp.</w:t>
      </w:r>
      <w:r w:rsidR="007D33D9">
        <w:rPr>
          <w:rFonts w:ascii="Times New Roman" w:hAnsi="Times New Roman" w:cs="Times New Roman"/>
          <w:b/>
        </w:rPr>
        <w:t>”</w:t>
      </w:r>
      <w:r>
        <w:rPr>
          <w:rStyle w:val="Teksttreci"/>
          <w:i/>
          <w:iCs/>
        </w:rPr>
        <w:t>w ramach Rządowego Programu Odbudowy Zabytków - RPOZ/2022/6602/PolskiLad</w:t>
      </w:r>
    </w:p>
    <w:p w14:paraId="62344DB0" w14:textId="77777777" w:rsidR="003C6FE3" w:rsidRDefault="00DA4607">
      <w:pPr>
        <w:pStyle w:val="Teksttreci0"/>
        <w:spacing w:line="298" w:lineRule="auto"/>
      </w:pPr>
      <w:r>
        <w:rPr>
          <w:rStyle w:val="Teksttreci"/>
          <w:b/>
          <w:bCs/>
          <w:u w:val="single"/>
        </w:rPr>
        <w:t>ZAMAWIAJĄCY:</w:t>
      </w:r>
    </w:p>
    <w:p w14:paraId="0B954BE2" w14:textId="7BF01151" w:rsidR="003C6FE3" w:rsidRDefault="00DA4607">
      <w:pPr>
        <w:pStyle w:val="Teksttreci0"/>
        <w:spacing w:line="298" w:lineRule="auto"/>
        <w:ind w:firstLine="440"/>
      </w:pPr>
      <w:r>
        <w:rPr>
          <w:rStyle w:val="Teksttreci"/>
        </w:rPr>
        <w:t>Parafia</w:t>
      </w:r>
      <w:r w:rsidR="008A1F14">
        <w:rPr>
          <w:rStyle w:val="Teksttreci"/>
        </w:rPr>
        <w:t xml:space="preserve"> Rzymskokatolicka</w:t>
      </w:r>
      <w:r>
        <w:rPr>
          <w:rStyle w:val="Teksttreci"/>
        </w:rPr>
        <w:t xml:space="preserve"> </w:t>
      </w:r>
      <w:r w:rsidR="008A1F14">
        <w:rPr>
          <w:rStyle w:val="Teksttreci"/>
        </w:rPr>
        <w:t>pw. Pocieszenia NMP</w:t>
      </w:r>
    </w:p>
    <w:p w14:paraId="798CC2A3" w14:textId="2C7D7550" w:rsidR="003C6FE3" w:rsidRDefault="00A01402">
      <w:pPr>
        <w:pStyle w:val="Teksttreci0"/>
        <w:spacing w:line="298" w:lineRule="auto"/>
        <w:ind w:left="440" w:firstLine="20"/>
      </w:pPr>
      <w:r>
        <w:rPr>
          <w:rStyle w:val="Teksttreci"/>
        </w:rPr>
        <w:t>u</w:t>
      </w:r>
      <w:r w:rsidR="008A1F14">
        <w:rPr>
          <w:rStyle w:val="Teksttreci"/>
        </w:rPr>
        <w:t>l. Zdzież 1</w:t>
      </w:r>
    </w:p>
    <w:p w14:paraId="2813E77E" w14:textId="24B21930" w:rsidR="003C6FE3" w:rsidRDefault="0093618D">
      <w:pPr>
        <w:pStyle w:val="Teksttreci0"/>
        <w:spacing w:line="298" w:lineRule="auto"/>
        <w:ind w:left="440" w:firstLine="20"/>
      </w:pPr>
      <w:r>
        <w:rPr>
          <w:rStyle w:val="Teksttreci"/>
        </w:rPr>
        <w:t>63-810 Borek</w:t>
      </w:r>
      <w:r w:rsidR="00DA4607">
        <w:rPr>
          <w:rStyle w:val="Teksttreci"/>
        </w:rPr>
        <w:t xml:space="preserve"> Wielkopolski</w:t>
      </w:r>
    </w:p>
    <w:p w14:paraId="1EA4A56A" w14:textId="0EDE51B6" w:rsidR="003C6FE3" w:rsidRPr="0099281C" w:rsidRDefault="00B20E17">
      <w:pPr>
        <w:pStyle w:val="Teksttreci0"/>
        <w:spacing w:after="240" w:line="298" w:lineRule="auto"/>
        <w:ind w:left="440" w:firstLine="20"/>
        <w:rPr>
          <w:color w:val="auto"/>
        </w:rPr>
      </w:pPr>
      <w:r>
        <w:rPr>
          <w:rStyle w:val="Teksttreci"/>
          <w:color w:val="auto"/>
        </w:rPr>
        <w:t>NIP: 696 15 61 553</w:t>
      </w:r>
    </w:p>
    <w:p w14:paraId="2D6AA8C7" w14:textId="12A1ACC3" w:rsidR="003C6FE3" w:rsidRPr="00A01402" w:rsidRDefault="00DA4607">
      <w:pPr>
        <w:pStyle w:val="Teksttreci0"/>
        <w:spacing w:after="640" w:line="300" w:lineRule="auto"/>
        <w:ind w:left="440" w:firstLine="20"/>
        <w:rPr>
          <w:color w:val="FF0000"/>
          <w:lang w:val="it-IT"/>
        </w:rPr>
      </w:pPr>
      <w:r>
        <w:rPr>
          <w:rStyle w:val="Teksttreci"/>
        </w:rPr>
        <w:t>Osoba do kontaktu w spra</w:t>
      </w:r>
      <w:r w:rsidR="00E97270">
        <w:rPr>
          <w:rStyle w:val="Teksttreci"/>
        </w:rPr>
        <w:t xml:space="preserve">wie ogłoszenia: Ks. </w:t>
      </w:r>
      <w:r w:rsidR="00E97270" w:rsidRPr="00A01402">
        <w:rPr>
          <w:rStyle w:val="Teksttreci"/>
          <w:lang w:val="it-IT"/>
        </w:rPr>
        <w:t>Tadeusz Lorek</w:t>
      </w:r>
      <w:r w:rsidRPr="00A01402">
        <w:rPr>
          <w:rStyle w:val="Teksttreci"/>
          <w:lang w:val="it-IT"/>
        </w:rPr>
        <w:t xml:space="preserve"> tel. </w:t>
      </w:r>
      <w:r w:rsidR="00DA487E" w:rsidRPr="00A01402">
        <w:rPr>
          <w:rStyle w:val="Teksttreci"/>
          <w:color w:val="auto"/>
          <w:lang w:val="it-IT"/>
        </w:rPr>
        <w:t>607 030 261</w:t>
      </w:r>
      <w:r w:rsidRPr="00A01402">
        <w:rPr>
          <w:rStyle w:val="Teksttreci"/>
          <w:color w:val="auto"/>
          <w:lang w:val="it-IT"/>
        </w:rPr>
        <w:t xml:space="preserve"> e-mail: </w:t>
      </w:r>
      <w:hyperlink r:id="rId10" w:history="1">
        <w:r w:rsidR="00C74730" w:rsidRPr="00A01402">
          <w:rPr>
            <w:rStyle w:val="Hipercze"/>
            <w:lang w:val="it-IT" w:eastAsia="en-US" w:bidi="en-US"/>
          </w:rPr>
          <w:t>tadlorek@poczta.onet.pl</w:t>
        </w:r>
      </w:hyperlink>
    </w:p>
    <w:p w14:paraId="6FD9A8E4" w14:textId="01B22F83" w:rsidR="003C6FE3" w:rsidRDefault="00DA4607" w:rsidP="00A01402">
      <w:pPr>
        <w:pStyle w:val="Teksttreci0"/>
        <w:numPr>
          <w:ilvl w:val="0"/>
          <w:numId w:val="18"/>
        </w:numPr>
        <w:spacing w:line="298" w:lineRule="auto"/>
        <w:ind w:left="336" w:hanging="336"/>
      </w:pPr>
      <w:r>
        <w:rPr>
          <w:rStyle w:val="Teksttreci"/>
          <w:b/>
          <w:bCs/>
        </w:rPr>
        <w:t>CEL ZAMÓWIENIA</w:t>
      </w:r>
    </w:p>
    <w:p w14:paraId="0C31216D" w14:textId="1E13501C" w:rsidR="003C6FE3" w:rsidRDefault="00DA4607">
      <w:pPr>
        <w:pStyle w:val="Teksttreci0"/>
        <w:spacing w:after="340" w:line="298" w:lineRule="auto"/>
        <w:jc w:val="both"/>
      </w:pPr>
      <w:r>
        <w:rPr>
          <w:rStyle w:val="Teksttreci"/>
        </w:rPr>
        <w:t>Celem zamówienia jest wykonanie robót budowlanych (</w:t>
      </w:r>
      <w:r w:rsidR="00D44F4C">
        <w:rPr>
          <w:rStyle w:val="Teksttreci"/>
        </w:rPr>
        <w:t>osuszenie fundamentów frontowej cz</w:t>
      </w:r>
      <w:r w:rsidR="0015778A">
        <w:rPr>
          <w:rStyle w:val="Teksttreci"/>
        </w:rPr>
        <w:t>ęści kościo</w:t>
      </w:r>
      <w:r w:rsidR="00D44F4C">
        <w:rPr>
          <w:rStyle w:val="Teksttreci"/>
        </w:rPr>
        <w:t>ła oraz wieży wraz z remontem elewacji)</w:t>
      </w:r>
      <w:r>
        <w:rPr>
          <w:rStyle w:val="Teksttreci"/>
        </w:rPr>
        <w:t xml:space="preserve"> mających za zadanie ochronę zabytkowych elementów Kościoła parafialnego p</w:t>
      </w:r>
      <w:r w:rsidR="006D752E">
        <w:rPr>
          <w:rStyle w:val="Teksttreci"/>
        </w:rPr>
        <w:t>w. Pocieszenia NMP w Borku wlkp.</w:t>
      </w:r>
      <w:r>
        <w:rPr>
          <w:rStyle w:val="Teksttreci"/>
        </w:rPr>
        <w:t xml:space="preserve"> jako obiektu dziedzictwa kulturowego w ramach inwestycji pn. </w:t>
      </w:r>
      <w:r>
        <w:rPr>
          <w:rStyle w:val="Teksttreci"/>
          <w:b/>
          <w:bCs/>
          <w:i/>
          <w:iCs/>
        </w:rPr>
        <w:t>„</w:t>
      </w:r>
      <w:r w:rsidR="00D35B4E" w:rsidRPr="007D33D9">
        <w:rPr>
          <w:rFonts w:ascii="Times New Roman" w:hAnsi="Times New Roman" w:cs="Times New Roman"/>
          <w:b/>
        </w:rPr>
        <w:t>Remont i konserwacja wieży oraz frontu kościoła parafialnego pw. Pocieszenia NMP w Borku Wlkp.</w:t>
      </w:r>
      <w:r w:rsidR="00D35B4E">
        <w:rPr>
          <w:rFonts w:ascii="Times New Roman" w:hAnsi="Times New Roman" w:cs="Times New Roman"/>
          <w:b/>
        </w:rPr>
        <w:t>”</w:t>
      </w:r>
      <w:r>
        <w:rPr>
          <w:rStyle w:val="Teksttreci"/>
          <w:b/>
          <w:bCs/>
          <w:i/>
          <w:iCs/>
        </w:rPr>
        <w:t>.</w:t>
      </w:r>
      <w:r>
        <w:rPr>
          <w:rStyle w:val="Teksttreci"/>
        </w:rPr>
        <w:t xml:space="preserve"> Wykonanie prac przyczyni się do zatrzymanie degradacji zabytku, </w:t>
      </w:r>
      <w:r>
        <w:rPr>
          <w:rStyle w:val="Teksttreci"/>
        </w:rPr>
        <w:lastRenderedPageBreak/>
        <w:t>dzięki czemu dalszy proces jego niszczenia zostanie zatrzymany. Ponadto w wyniku przeprowadzonych prac poprawie uległa jego estetyka obiektu.</w:t>
      </w:r>
    </w:p>
    <w:p w14:paraId="53DC09F8" w14:textId="0F32D6C7" w:rsidR="003C6FE3" w:rsidRDefault="00DA4607">
      <w:pPr>
        <w:pStyle w:val="Teksttreci0"/>
        <w:spacing w:after="340" w:line="295" w:lineRule="auto"/>
        <w:jc w:val="both"/>
      </w:pPr>
      <w:r>
        <w:rPr>
          <w:rStyle w:val="Teksttreci"/>
          <w:b/>
          <w:bCs/>
        </w:rPr>
        <w:t xml:space="preserve">Lokalizacja obiektu: </w:t>
      </w:r>
      <w:r w:rsidR="00D35B4E">
        <w:rPr>
          <w:rStyle w:val="Teksttreci"/>
        </w:rPr>
        <w:t>ul. Zdzież 1</w:t>
      </w:r>
      <w:r w:rsidR="00B908DC">
        <w:rPr>
          <w:rStyle w:val="Teksttreci"/>
        </w:rPr>
        <w:t>, 63-810 Borek</w:t>
      </w:r>
      <w:r>
        <w:rPr>
          <w:rStyle w:val="Teksttreci"/>
        </w:rPr>
        <w:t xml:space="preserve"> Wlkp., działka ewid. nr </w:t>
      </w:r>
      <w:r w:rsidR="00BF22D6">
        <w:rPr>
          <w:rStyle w:val="Teksttreci"/>
        </w:rPr>
        <w:t>331</w:t>
      </w:r>
      <w:r w:rsidR="007C3305">
        <w:rPr>
          <w:rStyle w:val="Teksttreci"/>
        </w:rPr>
        <w:t xml:space="preserve"> obręb Borek Wlkp., gmina Borek</w:t>
      </w:r>
      <w:r>
        <w:rPr>
          <w:rStyle w:val="Teksttreci"/>
        </w:rPr>
        <w:t xml:space="preserve"> Wlkp.</w:t>
      </w:r>
    </w:p>
    <w:p w14:paraId="3B7751DA" w14:textId="0D8B1F6B" w:rsidR="003C6FE3" w:rsidRDefault="00DA4607" w:rsidP="00A01402">
      <w:pPr>
        <w:pStyle w:val="Nagwek30"/>
        <w:keepNext/>
        <w:keepLines/>
        <w:numPr>
          <w:ilvl w:val="0"/>
          <w:numId w:val="18"/>
        </w:numPr>
        <w:spacing w:after="140"/>
        <w:jc w:val="both"/>
      </w:pPr>
      <w:bookmarkStart w:id="0" w:name="bookmark4"/>
      <w:r>
        <w:rPr>
          <w:rStyle w:val="Nagwek3"/>
          <w:b/>
          <w:bCs/>
        </w:rPr>
        <w:t>SPOSÓB I MIEJSCE PUBLIKACJI ZAMÓWIENIA</w:t>
      </w:r>
      <w:bookmarkEnd w:id="0"/>
    </w:p>
    <w:p w14:paraId="0C5FFFD9" w14:textId="41125732" w:rsidR="007B52D6" w:rsidRPr="007B52D6" w:rsidRDefault="00DA4607" w:rsidP="00710511">
      <w:pPr>
        <w:pStyle w:val="Teksttreci0"/>
        <w:numPr>
          <w:ilvl w:val="0"/>
          <w:numId w:val="6"/>
        </w:numPr>
        <w:tabs>
          <w:tab w:val="left" w:pos="746"/>
        </w:tabs>
        <w:ind w:left="720" w:hanging="360"/>
        <w:jc w:val="both"/>
        <w:rPr>
          <w:color w:val="auto"/>
        </w:rPr>
      </w:pPr>
      <w:r>
        <w:rPr>
          <w:rStyle w:val="Teksttreci"/>
        </w:rPr>
        <w:t xml:space="preserve">Upublicznienie zapytania ofertowego poprzez umieszczenie zapytania na stronie internetowej </w:t>
      </w:r>
      <w:r w:rsidR="00710511">
        <w:rPr>
          <w:rStyle w:val="Teksttreci"/>
          <w:color w:val="auto"/>
        </w:rPr>
        <w:t xml:space="preserve">Zamawiającego </w:t>
      </w:r>
      <w:r w:rsidR="00710511" w:rsidRPr="00710511">
        <w:rPr>
          <w:rStyle w:val="Teksttreci"/>
          <w:color w:val="auto"/>
        </w:rPr>
        <w:t>https://parafiaborekwlkp.pl/</w:t>
      </w:r>
      <w:r w:rsidR="00710511">
        <w:rPr>
          <w:rStyle w:val="Teksttreci"/>
          <w:color w:val="auto"/>
        </w:rPr>
        <w:t xml:space="preserve"> </w:t>
      </w:r>
      <w:r w:rsidR="00D241AF">
        <w:rPr>
          <w:rStyle w:val="Teksttreci"/>
        </w:rPr>
        <w:t xml:space="preserve">i </w:t>
      </w:r>
      <w:r>
        <w:rPr>
          <w:rStyle w:val="Teksttreci"/>
        </w:rPr>
        <w:t>Wnioskodawcy: Biuletyn Informacji Publi</w:t>
      </w:r>
      <w:r w:rsidR="008936AC">
        <w:rPr>
          <w:rStyle w:val="Teksttreci"/>
        </w:rPr>
        <w:t>cznej Urzędu Miejskiego w Borku</w:t>
      </w:r>
      <w:r>
        <w:rPr>
          <w:rStyle w:val="Teksttreci"/>
        </w:rPr>
        <w:t xml:space="preserve"> Wlkp. </w:t>
      </w:r>
      <w:r w:rsidR="007B52D6" w:rsidRPr="00A01402">
        <w:rPr>
          <w:rStyle w:val="Teksttreci"/>
          <w:color w:val="auto"/>
          <w:u w:val="single"/>
          <w:lang w:eastAsia="en-US" w:bidi="en-US"/>
        </w:rPr>
        <w:t>http://bip.borekwlkp.pl/</w:t>
      </w:r>
    </w:p>
    <w:p w14:paraId="6B8BDB1B" w14:textId="799A9B2B" w:rsidR="003C6FE3" w:rsidRPr="0015778A" w:rsidRDefault="003C6FE3">
      <w:pPr>
        <w:pStyle w:val="Teksttreci0"/>
        <w:spacing w:after="640" w:line="283" w:lineRule="auto"/>
        <w:jc w:val="both"/>
        <w:rPr>
          <w:color w:val="FF0000"/>
        </w:rPr>
      </w:pPr>
    </w:p>
    <w:p w14:paraId="6F617C83" w14:textId="3E940FF5" w:rsidR="003C6FE3" w:rsidRDefault="00DA4607" w:rsidP="00A01402">
      <w:pPr>
        <w:pStyle w:val="Nagwek30"/>
        <w:keepNext/>
        <w:keepLines/>
        <w:numPr>
          <w:ilvl w:val="0"/>
          <w:numId w:val="18"/>
        </w:numPr>
        <w:spacing w:after="140"/>
        <w:jc w:val="both"/>
      </w:pPr>
      <w:bookmarkStart w:id="1" w:name="bookmark6"/>
      <w:r>
        <w:rPr>
          <w:rStyle w:val="Nagwek3"/>
          <w:b/>
          <w:bCs/>
        </w:rPr>
        <w:t>TRYB UDZIELANIA ZAMÓWIENIA</w:t>
      </w:r>
      <w:bookmarkEnd w:id="1"/>
    </w:p>
    <w:p w14:paraId="09F2A867" w14:textId="77777777" w:rsidR="003C6FE3" w:rsidRDefault="00DA4607">
      <w:pPr>
        <w:pStyle w:val="Teksttreci0"/>
        <w:numPr>
          <w:ilvl w:val="0"/>
          <w:numId w:val="1"/>
        </w:numPr>
        <w:tabs>
          <w:tab w:val="left" w:pos="715"/>
        </w:tabs>
        <w:ind w:left="700" w:hanging="340"/>
        <w:jc w:val="both"/>
      </w:pPr>
      <w:r>
        <w:rPr>
          <w:rStyle w:val="Teksttreci"/>
        </w:rPr>
        <w:t>Niniejsze postępowanie prowadzone jest w sposób konkurencyjny i transparentny, w szczególności z uwzględnieniem § 8 ust. 6 Regulaminu Naboru Wniosków o Dofinansowanie z Rządowego Programu Odbudowy Zabytków.</w:t>
      </w:r>
    </w:p>
    <w:p w14:paraId="3D331FCE" w14:textId="77777777" w:rsidR="003C6FE3" w:rsidRDefault="00DA4607">
      <w:pPr>
        <w:pStyle w:val="Teksttreci0"/>
        <w:numPr>
          <w:ilvl w:val="0"/>
          <w:numId w:val="1"/>
        </w:numPr>
        <w:tabs>
          <w:tab w:val="left" w:pos="715"/>
        </w:tabs>
        <w:ind w:left="700" w:hanging="340"/>
        <w:jc w:val="both"/>
      </w:pPr>
      <w:r>
        <w:rPr>
          <w:rStyle w:val="Teksttreci"/>
        </w:rPr>
        <w:t>Do niniejszego zaproszenia do składania ofert nie stosuje się Ustawy z dnia 11 września 2019 r. Prawo zamówień publicznych (Dz. U. z 2022 r. poz. 1710).</w:t>
      </w:r>
    </w:p>
    <w:p w14:paraId="6D57F800" w14:textId="77777777" w:rsidR="003C6FE3" w:rsidRDefault="00DA4607">
      <w:pPr>
        <w:pStyle w:val="Teksttreci0"/>
        <w:numPr>
          <w:ilvl w:val="0"/>
          <w:numId w:val="1"/>
        </w:numPr>
        <w:tabs>
          <w:tab w:val="left" w:pos="715"/>
        </w:tabs>
        <w:ind w:left="700" w:hanging="340"/>
        <w:jc w:val="both"/>
      </w:pPr>
      <w:r>
        <w:rPr>
          <w:rStyle w:val="Teksttreci"/>
        </w:rPr>
        <w:t xml:space="preserve">Dane osobowe przekazane Zamawiającemu w toku prowadzenia postępowania będą przetwarzane zgodnie z regulacjami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Rozporządzenie RODO). Szczegółowe informacje w tym zakresie znajdują się w Klauzuli informacyjnej RODO stanowiącej </w:t>
      </w:r>
      <w:r w:rsidRPr="004F2C22">
        <w:rPr>
          <w:rStyle w:val="Teksttreci"/>
          <w:color w:val="auto"/>
        </w:rPr>
        <w:t xml:space="preserve">załącznik nr 3 </w:t>
      </w:r>
      <w:r>
        <w:rPr>
          <w:rStyle w:val="Teksttreci"/>
        </w:rPr>
        <w:t>do niniejszego zapytania ofertowego.</w:t>
      </w:r>
    </w:p>
    <w:p w14:paraId="62D213DB" w14:textId="77777777" w:rsidR="003C6FE3" w:rsidRDefault="00DA4607">
      <w:pPr>
        <w:pStyle w:val="Teksttreci0"/>
        <w:numPr>
          <w:ilvl w:val="0"/>
          <w:numId w:val="1"/>
        </w:numPr>
        <w:tabs>
          <w:tab w:val="left" w:pos="715"/>
        </w:tabs>
        <w:spacing w:after="640"/>
        <w:ind w:left="700" w:hanging="340"/>
        <w:jc w:val="both"/>
      </w:pPr>
      <w:r>
        <w:rPr>
          <w:rStyle w:val="Teksttreci"/>
        </w:rPr>
        <w:t>W sprawach nieuregulowanych zastosowanie znajdują bezwzględnie obowiązujące przepisy prawa w szczególności ustawy z dnia 23 kwietnia 1964 r. Kodeks cywilny (t.j. Dz.U. z 2020 r. poz. 1740 ze zm.).</w:t>
      </w:r>
    </w:p>
    <w:p w14:paraId="30509C24" w14:textId="3E76569B" w:rsidR="003C6FE3" w:rsidRDefault="00DA4607" w:rsidP="00A01402">
      <w:pPr>
        <w:pStyle w:val="Nagwek30"/>
        <w:keepNext/>
        <w:keepLines/>
        <w:numPr>
          <w:ilvl w:val="0"/>
          <w:numId w:val="18"/>
        </w:numPr>
        <w:spacing w:after="140"/>
        <w:jc w:val="both"/>
      </w:pPr>
      <w:bookmarkStart w:id="2" w:name="bookmark8"/>
      <w:r>
        <w:rPr>
          <w:rStyle w:val="Nagwek3"/>
          <w:b/>
          <w:bCs/>
        </w:rPr>
        <w:t>PRZEDMIOT ZAMÓWIENIA</w:t>
      </w:r>
      <w:bookmarkEnd w:id="2"/>
    </w:p>
    <w:p w14:paraId="1F82D3EB" w14:textId="6CECCC88" w:rsidR="003C6FE3" w:rsidRDefault="00DA4607">
      <w:pPr>
        <w:pStyle w:val="Teksttreci0"/>
        <w:numPr>
          <w:ilvl w:val="0"/>
          <w:numId w:val="2"/>
        </w:numPr>
        <w:tabs>
          <w:tab w:val="left" w:pos="715"/>
        </w:tabs>
        <w:spacing w:after="140" w:line="298" w:lineRule="auto"/>
        <w:ind w:left="700" w:hanging="340"/>
        <w:jc w:val="both"/>
      </w:pPr>
      <w:r>
        <w:rPr>
          <w:rStyle w:val="Teksttreci"/>
        </w:rPr>
        <w:t xml:space="preserve">Przedmiotem zamówienia jest wykonanie </w:t>
      </w:r>
      <w:r w:rsidR="0015778A">
        <w:rPr>
          <w:rStyle w:val="Teksttreci"/>
        </w:rPr>
        <w:t xml:space="preserve">robót budowlanych związanych z osuszeniem fundamentów frontowej części kościoła oraz wieży wraz z remontem elewacji </w:t>
      </w:r>
      <w:r>
        <w:rPr>
          <w:rStyle w:val="Teksttreci"/>
        </w:rPr>
        <w:t xml:space="preserve"> w ramach zadania </w:t>
      </w:r>
      <w:r w:rsidR="0015778A">
        <w:rPr>
          <w:rStyle w:val="Teksttreci"/>
        </w:rPr>
        <w:t xml:space="preserve">pn. </w:t>
      </w:r>
      <w:r w:rsidR="0015778A">
        <w:rPr>
          <w:rStyle w:val="Teksttreci"/>
          <w:b/>
          <w:bCs/>
          <w:i/>
          <w:iCs/>
        </w:rPr>
        <w:t>„</w:t>
      </w:r>
      <w:r w:rsidR="0015778A" w:rsidRPr="007D33D9">
        <w:rPr>
          <w:rFonts w:ascii="Times New Roman" w:hAnsi="Times New Roman" w:cs="Times New Roman"/>
          <w:b/>
        </w:rPr>
        <w:t>Remont i konserwacja wieży oraz frontu kościoła parafialnego pw. Pocieszenia NMP w Borku Wlkp.</w:t>
      </w:r>
      <w:r w:rsidR="0015778A">
        <w:rPr>
          <w:rFonts w:ascii="Times New Roman" w:hAnsi="Times New Roman" w:cs="Times New Roman"/>
          <w:b/>
        </w:rPr>
        <w:t>”</w:t>
      </w:r>
      <w:r w:rsidR="0015778A">
        <w:rPr>
          <w:rStyle w:val="Teksttreci"/>
          <w:b/>
          <w:bCs/>
          <w:i/>
          <w:iCs/>
        </w:rPr>
        <w:t>.</w:t>
      </w:r>
      <w:r w:rsidR="0040346E">
        <w:rPr>
          <w:rStyle w:val="Teksttreci"/>
        </w:rPr>
        <w:t xml:space="preserve"> </w:t>
      </w:r>
      <w:r>
        <w:rPr>
          <w:rStyle w:val="Teksttreci"/>
          <w:i/>
          <w:iCs/>
        </w:rPr>
        <w:t>w ramach Rzqdowego Programu Odbudowy Zabytków, zgodnie z otrzymanymi pozwoleniami.</w:t>
      </w:r>
    </w:p>
    <w:p w14:paraId="790892BE" w14:textId="77777777" w:rsidR="003C6FE3" w:rsidRDefault="00DA4607">
      <w:pPr>
        <w:pStyle w:val="Teksttreci0"/>
        <w:numPr>
          <w:ilvl w:val="0"/>
          <w:numId w:val="2"/>
        </w:numPr>
        <w:tabs>
          <w:tab w:val="left" w:pos="715"/>
        </w:tabs>
        <w:spacing w:after="140" w:line="293" w:lineRule="auto"/>
        <w:ind w:left="700" w:hanging="340"/>
        <w:jc w:val="both"/>
      </w:pPr>
      <w:r>
        <w:rPr>
          <w:rStyle w:val="Teksttreci"/>
        </w:rPr>
        <w:t>Roboty o których mowa w pkt. 1 w zakresie niniejszego zapytania ofertowego obejmują w szczególności:</w:t>
      </w:r>
    </w:p>
    <w:p w14:paraId="58F281F3" w14:textId="7BA7008E" w:rsidR="003C6FE3" w:rsidRDefault="00230BDE">
      <w:pPr>
        <w:pStyle w:val="Teksttreci0"/>
        <w:numPr>
          <w:ilvl w:val="0"/>
          <w:numId w:val="3"/>
        </w:numPr>
        <w:tabs>
          <w:tab w:val="left" w:pos="726"/>
        </w:tabs>
        <w:spacing w:line="259" w:lineRule="auto"/>
        <w:ind w:left="700" w:hanging="340"/>
        <w:jc w:val="both"/>
      </w:pPr>
      <w:r>
        <w:rPr>
          <w:rStyle w:val="Teksttreci"/>
        </w:rPr>
        <w:t>Osuszenie fundamentów frontowej części kościoła oraz wieży</w:t>
      </w:r>
      <w:r w:rsidR="00DA4607">
        <w:rPr>
          <w:rStyle w:val="Teksttreci"/>
        </w:rPr>
        <w:t>,</w:t>
      </w:r>
    </w:p>
    <w:p w14:paraId="32716DB1" w14:textId="5A3B1F59" w:rsidR="009626EE" w:rsidRDefault="009626EE" w:rsidP="009626EE">
      <w:pPr>
        <w:pStyle w:val="Teksttreci0"/>
        <w:numPr>
          <w:ilvl w:val="0"/>
          <w:numId w:val="3"/>
        </w:numPr>
        <w:tabs>
          <w:tab w:val="left" w:pos="726"/>
        </w:tabs>
        <w:spacing w:after="280" w:line="259" w:lineRule="auto"/>
        <w:ind w:left="700" w:hanging="340"/>
        <w:jc w:val="both"/>
        <w:rPr>
          <w:rStyle w:val="Teksttreci"/>
        </w:rPr>
      </w:pPr>
      <w:r>
        <w:rPr>
          <w:rStyle w:val="Teksttreci"/>
        </w:rPr>
        <w:t>Orynnowanie</w:t>
      </w:r>
      <w:r w:rsidR="00AE6E76">
        <w:rPr>
          <w:rStyle w:val="Teksttreci"/>
        </w:rPr>
        <w:t xml:space="preserve"> </w:t>
      </w:r>
      <w:r>
        <w:rPr>
          <w:rStyle w:val="Teksttreci"/>
        </w:rPr>
        <w:t>hełmu wieży,</w:t>
      </w:r>
    </w:p>
    <w:p w14:paraId="2FB81476" w14:textId="7054C2F2" w:rsidR="0096686D" w:rsidRDefault="009626EE" w:rsidP="00C54EF3">
      <w:pPr>
        <w:pStyle w:val="Teksttreci0"/>
        <w:numPr>
          <w:ilvl w:val="0"/>
          <w:numId w:val="3"/>
        </w:numPr>
        <w:tabs>
          <w:tab w:val="left" w:pos="726"/>
        </w:tabs>
        <w:spacing w:after="280" w:line="259" w:lineRule="auto"/>
        <w:ind w:left="700" w:hanging="340"/>
        <w:jc w:val="both"/>
        <w:rPr>
          <w:rStyle w:val="Teksttreci"/>
        </w:rPr>
      </w:pPr>
      <w:r>
        <w:rPr>
          <w:rStyle w:val="Teksttreci"/>
        </w:rPr>
        <w:lastRenderedPageBreak/>
        <w:t>Remont elewacji wraz z renowacją herbów, żaluzji oraz drzwi wejściowych</w:t>
      </w:r>
      <w:r w:rsidR="00AE6E76">
        <w:rPr>
          <w:rStyle w:val="Teksttreci"/>
        </w:rPr>
        <w:t>.</w:t>
      </w:r>
    </w:p>
    <w:p w14:paraId="7EC7B772" w14:textId="77777777" w:rsidR="00C54EF3" w:rsidRDefault="00C54EF3" w:rsidP="00C54EF3">
      <w:pPr>
        <w:pStyle w:val="Teksttreci0"/>
        <w:tabs>
          <w:tab w:val="left" w:pos="726"/>
        </w:tabs>
        <w:spacing w:after="280" w:line="259" w:lineRule="auto"/>
        <w:ind w:left="360"/>
        <w:jc w:val="both"/>
      </w:pPr>
    </w:p>
    <w:p w14:paraId="0EB89C12" w14:textId="77777777" w:rsidR="003C6FE3" w:rsidRDefault="00DA4607">
      <w:pPr>
        <w:pStyle w:val="Teksttreci0"/>
        <w:numPr>
          <w:ilvl w:val="0"/>
          <w:numId w:val="2"/>
        </w:numPr>
        <w:tabs>
          <w:tab w:val="left" w:pos="715"/>
        </w:tabs>
        <w:spacing w:line="259" w:lineRule="auto"/>
        <w:ind w:firstLine="360"/>
        <w:jc w:val="both"/>
      </w:pPr>
      <w:r>
        <w:rPr>
          <w:rStyle w:val="Teksttreci"/>
        </w:rPr>
        <w:t>Aktualny stan zachowania i zagrożenia zabytku:</w:t>
      </w:r>
    </w:p>
    <w:p w14:paraId="5B481A41" w14:textId="1774728B" w:rsidR="003C6FE3" w:rsidRDefault="00D7787A">
      <w:pPr>
        <w:pStyle w:val="Teksttreci0"/>
        <w:spacing w:after="280" w:line="259" w:lineRule="auto"/>
        <w:ind w:left="700" w:firstLine="20"/>
        <w:jc w:val="both"/>
        <w:rPr>
          <w:rStyle w:val="Teksttreci"/>
          <w:color w:val="auto"/>
        </w:rPr>
      </w:pPr>
      <w:r w:rsidRPr="0099281C">
        <w:rPr>
          <w:rStyle w:val="Teksttreci"/>
          <w:color w:val="auto"/>
        </w:rPr>
        <w:t>Zabytkek</w:t>
      </w:r>
      <w:r w:rsidR="00DA4607" w:rsidRPr="0099281C">
        <w:rPr>
          <w:rStyle w:val="Teksttreci"/>
          <w:color w:val="auto"/>
        </w:rPr>
        <w:t xml:space="preserve"> </w:t>
      </w:r>
      <w:r w:rsidRPr="0099281C">
        <w:rPr>
          <w:rStyle w:val="Teksttreci"/>
          <w:color w:val="auto"/>
        </w:rPr>
        <w:t>wymaga</w:t>
      </w:r>
      <w:r w:rsidR="00DA4607" w:rsidRPr="0099281C">
        <w:rPr>
          <w:rStyle w:val="Teksttreci"/>
          <w:color w:val="auto"/>
        </w:rPr>
        <w:t xml:space="preserve"> przeprowadzenia pilnych prac </w:t>
      </w:r>
      <w:r w:rsidR="0099281C">
        <w:rPr>
          <w:rStyle w:val="Teksttreci"/>
          <w:color w:val="auto"/>
        </w:rPr>
        <w:t>renowacyjnych i konserwatorskich.</w:t>
      </w:r>
    </w:p>
    <w:p w14:paraId="7E55367A" w14:textId="0F155E0A" w:rsidR="005E2EB8" w:rsidRPr="0099281C" w:rsidRDefault="005E2EB8" w:rsidP="005E2EB8">
      <w:pPr>
        <w:pStyle w:val="Teksttreci0"/>
        <w:spacing w:after="280" w:line="259" w:lineRule="auto"/>
        <w:ind w:left="700" w:firstLine="20"/>
        <w:jc w:val="both"/>
        <w:rPr>
          <w:color w:val="auto"/>
        </w:rPr>
      </w:pPr>
      <w:r w:rsidRPr="005E2EB8">
        <w:rPr>
          <w:color w:val="auto"/>
        </w:rPr>
        <w:t xml:space="preserve">Stan techniczny murów jest dość dobry. Poza miejscowymi uszkodzeniami gzymsów – w </w:t>
      </w:r>
      <w:r>
        <w:rPr>
          <w:color w:val="auto"/>
        </w:rPr>
        <w:t>miejscach</w:t>
      </w:r>
      <w:r w:rsidRPr="005E2EB8">
        <w:rPr>
          <w:color w:val="auto"/>
        </w:rPr>
        <w:t>długotrwałego zaciekania wody opadowej – nie st</w:t>
      </w:r>
      <w:r>
        <w:rPr>
          <w:color w:val="auto"/>
        </w:rPr>
        <w:t xml:space="preserve">wierdzono widocznych uszkodzeń. </w:t>
      </w:r>
      <w:r w:rsidRPr="005E2EB8">
        <w:rPr>
          <w:color w:val="auto"/>
        </w:rPr>
        <w:t>Stan techniczny tynków jest zły, szczególnie w strefie ścian fundame</w:t>
      </w:r>
      <w:r>
        <w:rPr>
          <w:color w:val="auto"/>
        </w:rPr>
        <w:t xml:space="preserve">ntowych i cokołu. Stwierdza się </w:t>
      </w:r>
      <w:r w:rsidRPr="005E2EB8">
        <w:rPr>
          <w:color w:val="auto"/>
        </w:rPr>
        <w:t>zawilgocenie, wykwity solne a także uszkodzenia wywołane przez korozj</w:t>
      </w:r>
      <w:r>
        <w:rPr>
          <w:color w:val="auto"/>
        </w:rPr>
        <w:t xml:space="preserve">ę mikrobiologiczną i odparzenia </w:t>
      </w:r>
      <w:r w:rsidRPr="005E2EB8">
        <w:rPr>
          <w:color w:val="auto"/>
        </w:rPr>
        <w:t>przechodzące w ubytki. Ściany fundamentowe kościoła zostały wykonane z</w:t>
      </w:r>
      <w:r>
        <w:rPr>
          <w:color w:val="auto"/>
        </w:rPr>
        <w:t xml:space="preserve"> cegły oraz kamieni na zaprawie </w:t>
      </w:r>
      <w:r w:rsidRPr="005E2EB8">
        <w:rPr>
          <w:color w:val="auto"/>
        </w:rPr>
        <w:t>wapiennej, miejscowo wzmacniane poprzez wykonanie odsadzki, zapewniającej stabilność.</w:t>
      </w:r>
    </w:p>
    <w:p w14:paraId="782426E5" w14:textId="77777777" w:rsidR="003C6FE3" w:rsidRDefault="00DA4607">
      <w:pPr>
        <w:pStyle w:val="Teksttreci0"/>
        <w:numPr>
          <w:ilvl w:val="0"/>
          <w:numId w:val="2"/>
        </w:numPr>
        <w:tabs>
          <w:tab w:val="left" w:pos="715"/>
        </w:tabs>
        <w:spacing w:line="240" w:lineRule="auto"/>
        <w:ind w:firstLine="360"/>
        <w:jc w:val="both"/>
        <w:rPr>
          <w:rStyle w:val="Teksttreci"/>
        </w:rPr>
      </w:pPr>
      <w:r>
        <w:rPr>
          <w:rStyle w:val="Teksttreci"/>
        </w:rPr>
        <w:t>Dane o zabytku:</w:t>
      </w:r>
    </w:p>
    <w:p w14:paraId="370149A1" w14:textId="77777777" w:rsidR="00957E35" w:rsidRPr="00957E35" w:rsidRDefault="00957E35" w:rsidP="00957E35">
      <w:pPr>
        <w:pStyle w:val="Tekstpodstawowy"/>
        <w:spacing w:before="122"/>
        <w:rPr>
          <w:rFonts w:ascii="Calibri" w:hAnsi="Calibri" w:cs="Calibri"/>
        </w:rPr>
      </w:pPr>
      <w:r w:rsidRPr="00957E35">
        <w:rPr>
          <w:rFonts w:ascii="Calibri" w:hAnsi="Calibri" w:cs="Calibri"/>
        </w:rPr>
        <w:t>Często obdarzany nazwą Częstochowa Wielkopolski. Szczyci się faktem historycznym; powracające spod Grunwaldu zwycięskie polskie rycerstwo - tu złożyło zdobyte na Krzyżakach trofea wojenne i odśpiewała dziękczynne Te Deum!!!</w:t>
      </w:r>
    </w:p>
    <w:p w14:paraId="47727D4E" w14:textId="77777777" w:rsidR="00957E35" w:rsidRPr="00957E35" w:rsidRDefault="00957E35" w:rsidP="00957E35">
      <w:pPr>
        <w:pStyle w:val="Tekstpodstawowy"/>
        <w:spacing w:before="122"/>
        <w:rPr>
          <w:rFonts w:ascii="Calibri" w:hAnsi="Calibri" w:cs="Calibri"/>
        </w:rPr>
      </w:pPr>
      <w:r w:rsidRPr="00957E35">
        <w:rPr>
          <w:rFonts w:ascii="Calibri" w:hAnsi="Calibri" w:cs="Calibri"/>
        </w:rPr>
        <w:t>Kościół jest budowlą wczesnobarakową z późnobarokowym wnętrzem. Główne wejście do kościoła prowadzi przez czworoboczną wieżę. Portal ozdobiony jest medalionami z herbami Orła i Pogoni. Nad nimi jest napis „Gloria Gentis Decus Maioris Poloniae” (Chwała narodu i ozdoba Wielkopolski). Kościół jest trójnawowy, a nawa środkowa jest dwukrotnie wyższa i szersza od naw bocznych. W kościele znajduje się wiele zabytkowych obrazów i rzeżb, a także zabytków sztuki i rzemiosła artystycznego. Największym skarbem był i jest Obraz Matki Bożej Pocieszenie. Sanktuarium jest miejscem, do którego pielgrzymuje wielu pątników.</w:t>
      </w:r>
    </w:p>
    <w:p w14:paraId="0E3DEEAF" w14:textId="77777777" w:rsidR="00957E35" w:rsidRPr="00957E35" w:rsidRDefault="00957E35" w:rsidP="00957E35">
      <w:pPr>
        <w:pStyle w:val="Tekstpodstawowy"/>
        <w:spacing w:before="122"/>
        <w:rPr>
          <w:rFonts w:ascii="Calibri" w:hAnsi="Calibri" w:cs="Calibri"/>
        </w:rPr>
      </w:pPr>
      <w:r w:rsidRPr="00957E35">
        <w:rPr>
          <w:rFonts w:ascii="Calibri" w:hAnsi="Calibri" w:cs="Calibri"/>
        </w:rPr>
        <w:t>Nawałnica z 2017 roku, która dokonała dużej ilości zniszczeń, poczyniła również znaczne szkody w Sanktuarium. Szczególnie ucierpiała kopuła oraz wieża kościoła. Dzięki wielkiemu wysiłkowi parafii i nie tylko, możliwe stało się zamontowanie w 2019 r. nowej kopuły, co wiązało się z dużymi kosztami. Spowodowało to, że remont wieży oraz elewacji musiał zostać odłożony na późniejszy termin.    Niemniej prowadzone były inne prace konserwatorsko-restauracyjne odnośnie uszkodzonych witraży w prezbiterium i kaplicy bocznej.</w:t>
      </w:r>
    </w:p>
    <w:p w14:paraId="47698ADE" w14:textId="77777777" w:rsidR="00957E35" w:rsidRDefault="00957E35" w:rsidP="00957E35">
      <w:pPr>
        <w:pStyle w:val="Teksttreci0"/>
        <w:tabs>
          <w:tab w:val="left" w:pos="715"/>
        </w:tabs>
        <w:spacing w:line="240" w:lineRule="auto"/>
        <w:ind w:left="360"/>
        <w:jc w:val="both"/>
      </w:pPr>
    </w:p>
    <w:p w14:paraId="60BF2C0E" w14:textId="77777777" w:rsidR="003C6FE3" w:rsidRDefault="00DA4607">
      <w:pPr>
        <w:pStyle w:val="Teksttreci0"/>
        <w:numPr>
          <w:ilvl w:val="0"/>
          <w:numId w:val="2"/>
        </w:numPr>
        <w:tabs>
          <w:tab w:val="left" w:pos="726"/>
        </w:tabs>
        <w:spacing w:after="140" w:line="298" w:lineRule="auto"/>
        <w:ind w:left="700" w:hanging="340"/>
        <w:jc w:val="both"/>
      </w:pPr>
      <w:r>
        <w:rPr>
          <w:rStyle w:val="Teksttreci"/>
        </w:rPr>
        <w:t>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210A0A6D" w14:textId="77777777" w:rsidR="003C6FE3" w:rsidRDefault="00DA4607">
      <w:pPr>
        <w:pStyle w:val="Teksttreci0"/>
        <w:numPr>
          <w:ilvl w:val="0"/>
          <w:numId w:val="2"/>
        </w:numPr>
        <w:tabs>
          <w:tab w:val="left" w:pos="715"/>
        </w:tabs>
        <w:spacing w:line="295" w:lineRule="auto"/>
        <w:ind w:firstLine="360"/>
        <w:jc w:val="both"/>
      </w:pPr>
      <w:r>
        <w:rPr>
          <w:rStyle w:val="Teksttreci"/>
        </w:rPr>
        <w:t>Okres gwarancji.</w:t>
      </w:r>
    </w:p>
    <w:p w14:paraId="193EBC4F" w14:textId="77777777" w:rsidR="003C6FE3" w:rsidRDefault="00DA4607">
      <w:pPr>
        <w:pStyle w:val="Teksttreci0"/>
        <w:spacing w:after="340" w:line="295" w:lineRule="auto"/>
        <w:ind w:left="720" w:firstLine="20"/>
        <w:jc w:val="both"/>
      </w:pPr>
      <w:r>
        <w:rPr>
          <w:rStyle w:val="Teksttreci"/>
        </w:rPr>
        <w:t>Wykonawca zobowiązuje się do udzielenia min. 36 miesięcy gwarancji i rękojmi za wady na wykonane roboty budowlane, objęte niniejszym zamówieniem.</w:t>
      </w:r>
    </w:p>
    <w:p w14:paraId="16CAEBD5" w14:textId="77777777" w:rsidR="003C6FE3" w:rsidRDefault="00DA4607">
      <w:pPr>
        <w:pStyle w:val="Teksttreci0"/>
        <w:numPr>
          <w:ilvl w:val="0"/>
          <w:numId w:val="2"/>
        </w:numPr>
        <w:tabs>
          <w:tab w:val="left" w:pos="735"/>
        </w:tabs>
        <w:spacing w:after="340" w:line="300" w:lineRule="auto"/>
        <w:ind w:left="720" w:hanging="340"/>
        <w:jc w:val="both"/>
      </w:pPr>
      <w:r>
        <w:rPr>
          <w:rStyle w:val="Teksttreci"/>
        </w:rPr>
        <w:lastRenderedPageBreak/>
        <w:t>Odbiór robót (częściowy i ostateczny lub tylko ostateczny) dokonywany będzie przez przedstawiciela Zamawiającego przy udziale Wykonawcy.</w:t>
      </w:r>
    </w:p>
    <w:p w14:paraId="01C608A6" w14:textId="50ED4F64" w:rsidR="003C6FE3" w:rsidRDefault="00D33189">
      <w:pPr>
        <w:pStyle w:val="Teksttreci0"/>
        <w:numPr>
          <w:ilvl w:val="0"/>
          <w:numId w:val="2"/>
        </w:numPr>
        <w:tabs>
          <w:tab w:val="left" w:pos="738"/>
        </w:tabs>
        <w:spacing w:after="340" w:line="300" w:lineRule="auto"/>
        <w:ind w:left="720" w:hanging="340"/>
        <w:jc w:val="both"/>
      </w:pPr>
      <w:r>
        <w:rPr>
          <w:rStyle w:val="Teksttreci"/>
        </w:rPr>
        <w:t>Obiekt , którego</w:t>
      </w:r>
      <w:r w:rsidR="00DA4607">
        <w:rPr>
          <w:rStyle w:val="Teksttreci"/>
        </w:rPr>
        <w:t xml:space="preserve"> dotycz</w:t>
      </w:r>
      <w:r>
        <w:rPr>
          <w:rStyle w:val="Teksttreci"/>
        </w:rPr>
        <w:t>y zamówienie zlokalizowany jest w Borku Wlkp.</w:t>
      </w:r>
      <w:r w:rsidR="00DA4607">
        <w:rPr>
          <w:rStyle w:val="Teksttreci"/>
        </w:rPr>
        <w:t xml:space="preserve">, </w:t>
      </w:r>
      <w:r>
        <w:rPr>
          <w:rStyle w:val="Teksttreci"/>
        </w:rPr>
        <w:t>ul. Zdzież 1, 63- 810 Borek Wlkp., gmina Borek</w:t>
      </w:r>
      <w:r w:rsidR="00DA4607">
        <w:rPr>
          <w:rStyle w:val="Teksttreci"/>
        </w:rPr>
        <w:t xml:space="preserve"> Wlkp. Podmiotom zainteresowanym udziałem w postępowaniu Zamawiający umożliwi przeprowadzenie wizji lokalnej miejsca objętego zamówieniem, celem poznania specyfiki zamówienia. W celu przeprowadzenia wizji lokalnej prosimy o kontakt z Zamawiającym.</w:t>
      </w:r>
    </w:p>
    <w:p w14:paraId="2546799C" w14:textId="77777777" w:rsidR="003C6FE3" w:rsidRDefault="00DA4607">
      <w:pPr>
        <w:pStyle w:val="Teksttreci0"/>
        <w:numPr>
          <w:ilvl w:val="0"/>
          <w:numId w:val="2"/>
        </w:numPr>
        <w:tabs>
          <w:tab w:val="left" w:pos="715"/>
        </w:tabs>
        <w:spacing w:after="340" w:line="295" w:lineRule="auto"/>
        <w:ind w:firstLine="360"/>
        <w:jc w:val="both"/>
      </w:pPr>
      <w:r>
        <w:rPr>
          <w:rStyle w:val="Teksttreci"/>
        </w:rPr>
        <w:t>Zamawiający nie dopuszcza składania ofert częściowych.</w:t>
      </w:r>
    </w:p>
    <w:p w14:paraId="1BB41D15" w14:textId="77777777" w:rsidR="003C6FE3" w:rsidRDefault="00DA4607">
      <w:pPr>
        <w:pStyle w:val="Teksttreci0"/>
        <w:numPr>
          <w:ilvl w:val="0"/>
          <w:numId w:val="2"/>
        </w:numPr>
        <w:tabs>
          <w:tab w:val="left" w:pos="824"/>
        </w:tabs>
        <w:spacing w:after="340" w:line="295" w:lineRule="auto"/>
        <w:ind w:firstLine="360"/>
        <w:jc w:val="both"/>
      </w:pPr>
      <w:r>
        <w:rPr>
          <w:rStyle w:val="Teksttreci"/>
        </w:rPr>
        <w:t>Zamawiający nie dopuszcza składania ofert wariantowych.</w:t>
      </w:r>
    </w:p>
    <w:p w14:paraId="67CC7D14" w14:textId="77777777" w:rsidR="003C6FE3" w:rsidRDefault="00DA4607">
      <w:pPr>
        <w:pStyle w:val="Teksttreci0"/>
        <w:numPr>
          <w:ilvl w:val="0"/>
          <w:numId w:val="2"/>
        </w:numPr>
        <w:tabs>
          <w:tab w:val="left" w:pos="829"/>
        </w:tabs>
        <w:spacing w:after="440" w:line="295" w:lineRule="auto"/>
        <w:ind w:firstLine="360"/>
        <w:jc w:val="both"/>
      </w:pPr>
      <w:r>
        <w:rPr>
          <w:rStyle w:val="Teksttreci"/>
        </w:rPr>
        <w:t>Zamawiający dopuszcza powierzenie części lub całości zamówienia podwykonawcom.</w:t>
      </w:r>
    </w:p>
    <w:p w14:paraId="2AE748ED" w14:textId="4D932ED2" w:rsidR="003C6FE3" w:rsidRPr="002D7838" w:rsidRDefault="00DA4607" w:rsidP="00A01402">
      <w:pPr>
        <w:pStyle w:val="Nagwek30"/>
        <w:keepNext/>
        <w:keepLines/>
        <w:numPr>
          <w:ilvl w:val="0"/>
          <w:numId w:val="18"/>
        </w:numPr>
        <w:spacing w:after="140" w:line="295" w:lineRule="auto"/>
        <w:jc w:val="both"/>
        <w:rPr>
          <w:color w:val="FF0000"/>
        </w:rPr>
      </w:pPr>
      <w:bookmarkStart w:id="3" w:name="bookmark10"/>
      <w:r>
        <w:rPr>
          <w:rStyle w:val="Nagwek3"/>
          <w:b/>
          <w:bCs/>
        </w:rPr>
        <w:t>HARMONOGRAM REALIZACJI ZAMÓWIENIA</w:t>
      </w:r>
      <w:bookmarkEnd w:id="3"/>
    </w:p>
    <w:p w14:paraId="05E56BB7" w14:textId="4B14FE09" w:rsidR="003C6FE3" w:rsidRPr="00E22051" w:rsidRDefault="00DA4607">
      <w:pPr>
        <w:pStyle w:val="Teksttreci0"/>
        <w:spacing w:after="140" w:line="295" w:lineRule="auto"/>
        <w:jc w:val="both"/>
        <w:rPr>
          <w:color w:val="auto"/>
        </w:rPr>
      </w:pPr>
      <w:r w:rsidRPr="00E22051">
        <w:rPr>
          <w:rStyle w:val="Teksttreci"/>
          <w:color w:val="auto"/>
        </w:rPr>
        <w:t>Planowany termin zakończenia rzeczo</w:t>
      </w:r>
      <w:r w:rsidR="0086192D" w:rsidRPr="00E22051">
        <w:rPr>
          <w:rStyle w:val="Teksttreci"/>
          <w:color w:val="auto"/>
        </w:rPr>
        <w:t>wej realizacji zamówienia: do 30 listopada</w:t>
      </w:r>
      <w:r w:rsidRPr="00E22051">
        <w:rPr>
          <w:rStyle w:val="Teksttreci"/>
          <w:color w:val="auto"/>
        </w:rPr>
        <w:t xml:space="preserve"> 2024 r.</w:t>
      </w:r>
    </w:p>
    <w:p w14:paraId="4D62071F" w14:textId="77777777" w:rsidR="003C6FE3" w:rsidRDefault="00DA4607">
      <w:pPr>
        <w:pStyle w:val="Teksttreci0"/>
        <w:spacing w:after="140" w:line="295" w:lineRule="auto"/>
        <w:jc w:val="both"/>
      </w:pPr>
      <w:r>
        <w:rPr>
          <w:rStyle w:val="Teksttreci"/>
        </w:rPr>
        <w:t>Planowany termin podpisania umowy z wykonawcą: do 14 dni od wyboru wykonawcy.</w:t>
      </w:r>
    </w:p>
    <w:p w14:paraId="44B82094" w14:textId="1046616C" w:rsidR="003C6FE3" w:rsidRPr="00E22051" w:rsidRDefault="00DA4607">
      <w:pPr>
        <w:pStyle w:val="Teksttreci0"/>
        <w:spacing w:after="140" w:line="295" w:lineRule="auto"/>
        <w:rPr>
          <w:color w:val="auto"/>
        </w:rPr>
      </w:pPr>
      <w:r w:rsidRPr="00E22051">
        <w:rPr>
          <w:rStyle w:val="Teksttreci"/>
          <w:color w:val="auto"/>
        </w:rPr>
        <w:t xml:space="preserve">Planowany termin rozpoczęcia realizacji zamówienia: </w:t>
      </w:r>
      <w:r w:rsidR="006F3FCA" w:rsidRPr="00E22051">
        <w:rPr>
          <w:rStyle w:val="Teksttreci"/>
          <w:color w:val="auto"/>
        </w:rPr>
        <w:t>styczeń 2024</w:t>
      </w:r>
      <w:r w:rsidRPr="00E22051">
        <w:rPr>
          <w:rStyle w:val="Teksttreci"/>
          <w:color w:val="auto"/>
        </w:rPr>
        <w:t xml:space="preserve"> r.</w:t>
      </w:r>
    </w:p>
    <w:p w14:paraId="66C6B251" w14:textId="77777777" w:rsidR="003C6FE3" w:rsidRDefault="00DA4607">
      <w:pPr>
        <w:pStyle w:val="Teksttreci0"/>
        <w:spacing w:after="620"/>
        <w:jc w:val="both"/>
      </w:pPr>
      <w:r>
        <w:rPr>
          <w:rStyle w:val="Teksttreci"/>
        </w:rPr>
        <w:t>Termin realizacji zamówienia może ulec zmianie tylko w uzasadnionych okolicznościach oraz pod warunkiem otrzymania zgody Prezesa Rady Ministrów w ramach Rządowego Programu Odbudowy Zabytków. Szczegółowe informacje w tym zakresie zostały opisane w warunkach zmiany umowy.</w:t>
      </w:r>
    </w:p>
    <w:p w14:paraId="6FB3C47C" w14:textId="7EE49F88" w:rsidR="003C6FE3" w:rsidRDefault="00DA4607" w:rsidP="00A01402">
      <w:pPr>
        <w:pStyle w:val="Nagwek30"/>
        <w:keepNext/>
        <w:keepLines/>
        <w:numPr>
          <w:ilvl w:val="0"/>
          <w:numId w:val="18"/>
        </w:numPr>
        <w:spacing w:after="140" w:line="295" w:lineRule="auto"/>
        <w:jc w:val="both"/>
      </w:pPr>
      <w:bookmarkStart w:id="4" w:name="bookmark12"/>
      <w:r>
        <w:rPr>
          <w:rStyle w:val="Nagwek3"/>
          <w:b/>
          <w:bCs/>
        </w:rPr>
        <w:t>MIEJSCE REALIZACJI PRZEDMIOTU ZAMÓWIENIA</w:t>
      </w:r>
      <w:bookmarkEnd w:id="4"/>
    </w:p>
    <w:p w14:paraId="5E85BAF0" w14:textId="5D175641" w:rsidR="003C6FE3" w:rsidRDefault="00AD7672">
      <w:pPr>
        <w:pStyle w:val="Teksttreci0"/>
        <w:spacing w:after="620" w:line="295" w:lineRule="auto"/>
        <w:jc w:val="both"/>
      </w:pPr>
      <w:r>
        <w:rPr>
          <w:rStyle w:val="Teksttreci"/>
        </w:rPr>
        <w:t>Borek Wlkp.</w:t>
      </w:r>
      <w:r w:rsidR="00DA4607">
        <w:rPr>
          <w:rStyle w:val="Teksttreci"/>
        </w:rPr>
        <w:t>,</w:t>
      </w:r>
      <w:r>
        <w:rPr>
          <w:rStyle w:val="Teksttreci"/>
        </w:rPr>
        <w:t xml:space="preserve"> ul. Zdzież 1, 63-810 Borek Wlkp., gmina Borek</w:t>
      </w:r>
      <w:r w:rsidR="00F77636">
        <w:rPr>
          <w:rStyle w:val="Teksttreci"/>
        </w:rPr>
        <w:t xml:space="preserve"> Wlkp., powiat gostyński</w:t>
      </w:r>
      <w:r w:rsidR="00DA4607">
        <w:rPr>
          <w:rStyle w:val="Teksttreci"/>
        </w:rPr>
        <w:t>, woj. wielkopolskie</w:t>
      </w:r>
    </w:p>
    <w:p w14:paraId="4B61669F" w14:textId="5689CC26" w:rsidR="003C6FE3" w:rsidRDefault="00DA4607" w:rsidP="00A01402">
      <w:pPr>
        <w:pStyle w:val="Nagwek30"/>
        <w:keepNext/>
        <w:keepLines/>
        <w:numPr>
          <w:ilvl w:val="0"/>
          <w:numId w:val="18"/>
        </w:numPr>
        <w:spacing w:after="140" w:line="295" w:lineRule="auto"/>
      </w:pPr>
      <w:bookmarkStart w:id="5" w:name="bookmark14"/>
      <w:r>
        <w:rPr>
          <w:rStyle w:val="Nagwek3"/>
          <w:b/>
          <w:bCs/>
        </w:rPr>
        <w:t>WARUNKI UDZIAŁU W POSTĘPOWANIU</w:t>
      </w:r>
      <w:bookmarkEnd w:id="5"/>
    </w:p>
    <w:p w14:paraId="72AACF01" w14:textId="77777777" w:rsidR="003C6FE3" w:rsidRDefault="00DA4607">
      <w:pPr>
        <w:pStyle w:val="Teksttreci0"/>
        <w:spacing w:after="140" w:line="295" w:lineRule="auto"/>
      </w:pPr>
      <w:r>
        <w:rPr>
          <w:rStyle w:val="Teksttreci"/>
        </w:rPr>
        <w:t>O udzielenie zamówienia mogą ubiegać się Oferenci, którzy:</w:t>
      </w:r>
    </w:p>
    <w:p w14:paraId="514FE6F2" w14:textId="4CFC1043" w:rsidR="00923B6D" w:rsidRPr="000B50F7" w:rsidRDefault="00DA4607" w:rsidP="000B50F7">
      <w:pPr>
        <w:pStyle w:val="Teksttreci0"/>
        <w:numPr>
          <w:ilvl w:val="0"/>
          <w:numId w:val="4"/>
        </w:numPr>
        <w:tabs>
          <w:tab w:val="left" w:pos="738"/>
        </w:tabs>
        <w:spacing w:after="240"/>
        <w:ind w:left="720" w:hanging="340"/>
        <w:jc w:val="both"/>
      </w:pPr>
      <w:r>
        <w:rPr>
          <w:rStyle w:val="Teksttreci"/>
        </w:rPr>
        <w:t>posiadają uprawnienia do wykonywania określonej działalności lub czynności, jeżeli przepisy prawa nakładają obowiązek ich posiadania,</w:t>
      </w:r>
    </w:p>
    <w:p w14:paraId="7585AC8B" w14:textId="2858D92C" w:rsidR="003C6FE3" w:rsidRPr="00E22051" w:rsidRDefault="00925991">
      <w:pPr>
        <w:pStyle w:val="Teksttreci0"/>
        <w:numPr>
          <w:ilvl w:val="0"/>
          <w:numId w:val="4"/>
        </w:numPr>
        <w:tabs>
          <w:tab w:val="left" w:pos="728"/>
        </w:tabs>
        <w:ind w:left="720" w:hanging="360"/>
        <w:jc w:val="both"/>
        <w:rPr>
          <w:color w:val="auto"/>
        </w:rPr>
      </w:pPr>
      <w:r>
        <w:rPr>
          <w:color w:val="auto"/>
        </w:rPr>
        <w:t>p</w:t>
      </w:r>
      <w:r w:rsidR="00E066E5" w:rsidRPr="00E22051">
        <w:rPr>
          <w:color w:val="auto"/>
        </w:rPr>
        <w:t>osiadają wiedzę i doświadczenie w zakresie wykonania niniejszego zamówienia</w:t>
      </w:r>
      <w:r>
        <w:rPr>
          <w:color w:val="auto"/>
        </w:rPr>
        <w:t>.</w:t>
      </w:r>
    </w:p>
    <w:p w14:paraId="243939FF" w14:textId="2E08DE33" w:rsidR="003C6FE3" w:rsidRPr="00E22051" w:rsidRDefault="00E066E5" w:rsidP="00C5059A">
      <w:pPr>
        <w:pStyle w:val="Teksttreci0"/>
        <w:tabs>
          <w:tab w:val="left" w:pos="708"/>
        </w:tabs>
        <w:ind w:left="720"/>
        <w:jc w:val="both"/>
        <w:rPr>
          <w:color w:val="auto"/>
        </w:rPr>
      </w:pPr>
      <w:r w:rsidRPr="00E22051">
        <w:rPr>
          <w:color w:val="auto"/>
        </w:rPr>
        <w:t>Dla potwierdzenia tego warunku Wykonawca</w:t>
      </w:r>
      <w:r w:rsidR="00F50BBD" w:rsidRPr="00E22051">
        <w:rPr>
          <w:color w:val="auto"/>
        </w:rPr>
        <w:t xml:space="preserve"> przedstawi wykaz robót zgodnie z załącznikiem nr</w:t>
      </w:r>
      <w:r w:rsidR="006338F0" w:rsidRPr="00E22051">
        <w:rPr>
          <w:color w:val="auto"/>
        </w:rPr>
        <w:t xml:space="preserve"> 4 </w:t>
      </w:r>
      <w:r w:rsidR="005071AD" w:rsidRPr="00E22051">
        <w:rPr>
          <w:color w:val="auto"/>
        </w:rPr>
        <w:t>wykonanych należycie w ostatnim</w:t>
      </w:r>
      <w:r w:rsidR="00F50BBD" w:rsidRPr="00E22051">
        <w:rPr>
          <w:color w:val="auto"/>
        </w:rPr>
        <w:t xml:space="preserve"> okresie 5 lat na przynajmniej dwóch obiektach zabytkowych</w:t>
      </w:r>
      <w:r w:rsidR="005071AD" w:rsidRPr="00E22051">
        <w:rPr>
          <w:color w:val="auto"/>
        </w:rPr>
        <w:t xml:space="preserve">, a jeżeli okres prowadzenia działalności jest krótszy – w tym okresie co najmniej </w:t>
      </w:r>
      <w:r w:rsidR="00F6782B" w:rsidRPr="00E22051">
        <w:rPr>
          <w:color w:val="auto"/>
        </w:rPr>
        <w:t xml:space="preserve">na jednym </w:t>
      </w:r>
      <w:r w:rsidR="00F50BBD" w:rsidRPr="00E22051">
        <w:rPr>
          <w:color w:val="auto"/>
        </w:rPr>
        <w:t>o warto</w:t>
      </w:r>
      <w:r w:rsidR="00925991">
        <w:rPr>
          <w:color w:val="auto"/>
        </w:rPr>
        <w:t xml:space="preserve">ści </w:t>
      </w:r>
      <w:r w:rsidR="00F50BBD" w:rsidRPr="00E22051">
        <w:rPr>
          <w:color w:val="auto"/>
        </w:rPr>
        <w:t xml:space="preserve"> przynajmniej 500 000 zł brutto, każdy wraz z</w:t>
      </w:r>
      <w:r w:rsidR="00F81C6C" w:rsidRPr="00E22051">
        <w:rPr>
          <w:color w:val="auto"/>
        </w:rPr>
        <w:t xml:space="preserve"> </w:t>
      </w:r>
      <w:r w:rsidR="00EF6FBB" w:rsidRPr="00E22051">
        <w:rPr>
          <w:color w:val="auto"/>
        </w:rPr>
        <w:t>referencjami.</w:t>
      </w:r>
    </w:p>
    <w:p w14:paraId="4272BBE3" w14:textId="77777777" w:rsidR="003C6FE3" w:rsidRDefault="00DA4607">
      <w:pPr>
        <w:pStyle w:val="Teksttreci0"/>
        <w:numPr>
          <w:ilvl w:val="0"/>
          <w:numId w:val="4"/>
        </w:numPr>
        <w:tabs>
          <w:tab w:val="left" w:pos="733"/>
        </w:tabs>
        <w:ind w:left="720" w:hanging="360"/>
        <w:jc w:val="both"/>
      </w:pPr>
      <w:r>
        <w:rPr>
          <w:rStyle w:val="Teksttreci"/>
        </w:rPr>
        <w:t>dysponują odpowiednim potencjałem technicznym oraz osobami zdolnymi do wykonania zamówienia,</w:t>
      </w:r>
    </w:p>
    <w:p w14:paraId="469EBB8C" w14:textId="77777777" w:rsidR="003C6FE3" w:rsidRDefault="00DA4607">
      <w:pPr>
        <w:pStyle w:val="Teksttreci0"/>
        <w:numPr>
          <w:ilvl w:val="0"/>
          <w:numId w:val="4"/>
        </w:numPr>
        <w:tabs>
          <w:tab w:val="left" w:pos="728"/>
        </w:tabs>
        <w:ind w:left="720" w:hanging="360"/>
        <w:jc w:val="both"/>
      </w:pPr>
      <w:r>
        <w:rPr>
          <w:rStyle w:val="Teksttreci"/>
        </w:rPr>
        <w:lastRenderedPageBreak/>
        <w:t>znajdują się w sytuacji ekonomicznej i finansowej zapewniającej wykonanie zamówienia we wskazanych terminach,</w:t>
      </w:r>
    </w:p>
    <w:p w14:paraId="528DB9A8" w14:textId="77777777" w:rsidR="003C6FE3" w:rsidRDefault="00DA4607">
      <w:pPr>
        <w:pStyle w:val="Teksttreci0"/>
        <w:numPr>
          <w:ilvl w:val="0"/>
          <w:numId w:val="4"/>
        </w:numPr>
        <w:tabs>
          <w:tab w:val="left" w:pos="733"/>
        </w:tabs>
        <w:spacing w:after="160"/>
        <w:ind w:left="720" w:hanging="360"/>
        <w:jc w:val="both"/>
      </w:pPr>
      <w:r>
        <w:rPr>
          <w:rStyle w:val="Teksttreci"/>
        </w:rPr>
        <w:t>zagwarantują, że okres gwarancji i rękojmi za wady dla przedmiotu zamówienia wynosi 36 miesięcy od dnia odbioru końcowego.</w:t>
      </w:r>
    </w:p>
    <w:p w14:paraId="22184D08" w14:textId="77777777" w:rsidR="003C6FE3" w:rsidRDefault="00DA4607">
      <w:pPr>
        <w:pStyle w:val="Teksttreci0"/>
        <w:spacing w:after="160" w:line="283" w:lineRule="auto"/>
        <w:jc w:val="both"/>
      </w:pPr>
      <w:r>
        <w:rPr>
          <w:rStyle w:val="Teksttreci"/>
        </w:rPr>
        <w:t>Powyższe warunki uznaje się za spełnione, jeśli Oferent złoży oświadczenie w powyższym zakresie.</w:t>
      </w:r>
    </w:p>
    <w:p w14:paraId="194FEE12" w14:textId="6F062BEB" w:rsidR="003C6FE3" w:rsidRDefault="00DA4607" w:rsidP="00A01402">
      <w:pPr>
        <w:pStyle w:val="Nagwek30"/>
        <w:keepNext/>
        <w:keepLines/>
        <w:numPr>
          <w:ilvl w:val="0"/>
          <w:numId w:val="18"/>
        </w:numPr>
        <w:jc w:val="both"/>
      </w:pPr>
      <w:bookmarkStart w:id="6" w:name="bookmark16"/>
      <w:r>
        <w:rPr>
          <w:rStyle w:val="Nagwek3"/>
          <w:b/>
          <w:bCs/>
        </w:rPr>
        <w:t>MINIMALNY ZAKRES OFERTY</w:t>
      </w:r>
      <w:bookmarkEnd w:id="6"/>
    </w:p>
    <w:p w14:paraId="2A6CEAED" w14:textId="77777777" w:rsidR="003C6FE3" w:rsidRDefault="00DA4607">
      <w:pPr>
        <w:pStyle w:val="Teksttreci0"/>
        <w:numPr>
          <w:ilvl w:val="0"/>
          <w:numId w:val="5"/>
        </w:numPr>
        <w:tabs>
          <w:tab w:val="left" w:pos="703"/>
        </w:tabs>
        <w:ind w:firstLine="340"/>
        <w:jc w:val="both"/>
      </w:pPr>
      <w:r>
        <w:rPr>
          <w:rStyle w:val="Teksttreci"/>
        </w:rPr>
        <w:t>pełna nazwa i adres oferenta;</w:t>
      </w:r>
    </w:p>
    <w:p w14:paraId="2F7D5D64" w14:textId="77777777" w:rsidR="003C6FE3" w:rsidRDefault="00DA4607">
      <w:pPr>
        <w:pStyle w:val="Teksttreci0"/>
        <w:numPr>
          <w:ilvl w:val="0"/>
          <w:numId w:val="5"/>
        </w:numPr>
        <w:tabs>
          <w:tab w:val="left" w:pos="713"/>
        </w:tabs>
        <w:ind w:firstLine="340"/>
        <w:jc w:val="both"/>
      </w:pPr>
      <w:r>
        <w:rPr>
          <w:rStyle w:val="Teksttreci"/>
        </w:rPr>
        <w:t>cena ryczałtowa brutto;</w:t>
      </w:r>
    </w:p>
    <w:p w14:paraId="77749041" w14:textId="77777777" w:rsidR="003C6FE3" w:rsidRDefault="00DA4607">
      <w:pPr>
        <w:pStyle w:val="Teksttreci0"/>
        <w:numPr>
          <w:ilvl w:val="0"/>
          <w:numId w:val="5"/>
        </w:numPr>
        <w:tabs>
          <w:tab w:val="left" w:pos="713"/>
        </w:tabs>
        <w:ind w:firstLine="340"/>
        <w:jc w:val="both"/>
      </w:pPr>
      <w:r>
        <w:rPr>
          <w:rStyle w:val="Teksttreci"/>
        </w:rPr>
        <w:t>data sporządzenia oferty;</w:t>
      </w:r>
    </w:p>
    <w:p w14:paraId="4DCF0007" w14:textId="77777777" w:rsidR="003C6FE3" w:rsidRDefault="00DA4607">
      <w:pPr>
        <w:pStyle w:val="Teksttreci0"/>
        <w:numPr>
          <w:ilvl w:val="0"/>
          <w:numId w:val="5"/>
        </w:numPr>
        <w:tabs>
          <w:tab w:val="left" w:pos="733"/>
        </w:tabs>
        <w:ind w:left="720" w:hanging="360"/>
      </w:pPr>
      <w:r>
        <w:rPr>
          <w:rStyle w:val="Teksttreci"/>
        </w:rPr>
        <w:t xml:space="preserve">oświadczenie o spełnianiu warunków udziału w postępowaniu, zawarte we wzorze oferty stanowiącej </w:t>
      </w:r>
      <w:r>
        <w:rPr>
          <w:rStyle w:val="Teksttreci"/>
          <w:b/>
          <w:bCs/>
        </w:rPr>
        <w:t xml:space="preserve">załącznik nr 1 </w:t>
      </w:r>
      <w:r>
        <w:rPr>
          <w:rStyle w:val="Teksttreci"/>
        </w:rPr>
        <w:t>do zapytania ofertowego;</w:t>
      </w:r>
    </w:p>
    <w:p w14:paraId="1940F479" w14:textId="77777777" w:rsidR="003C6FE3" w:rsidRDefault="00DA4607">
      <w:pPr>
        <w:pStyle w:val="Teksttreci0"/>
        <w:numPr>
          <w:ilvl w:val="0"/>
          <w:numId w:val="5"/>
        </w:numPr>
        <w:tabs>
          <w:tab w:val="left" w:pos="733"/>
        </w:tabs>
        <w:spacing w:after="160"/>
        <w:ind w:left="720" w:hanging="360"/>
      </w:pPr>
      <w:r>
        <w:rPr>
          <w:rStyle w:val="Teksttreci"/>
        </w:rPr>
        <w:t xml:space="preserve">oświadczenie o braku powiązań kapitałowych i osobowych zawarte we wzorze oferty stanowiącej </w:t>
      </w:r>
      <w:r>
        <w:rPr>
          <w:rStyle w:val="Teksttreci"/>
          <w:b/>
          <w:bCs/>
        </w:rPr>
        <w:t xml:space="preserve">załącznik nr 1 </w:t>
      </w:r>
      <w:r>
        <w:rPr>
          <w:rStyle w:val="Teksttreci"/>
        </w:rPr>
        <w:t>do zapytania ofertowego;</w:t>
      </w:r>
    </w:p>
    <w:p w14:paraId="6BEF76F5" w14:textId="77777777" w:rsidR="003C6FE3" w:rsidRDefault="00DA4607">
      <w:pPr>
        <w:pStyle w:val="Teksttreci0"/>
        <w:spacing w:after="160"/>
        <w:jc w:val="both"/>
      </w:pPr>
      <w:r>
        <w:rPr>
          <w:rStyle w:val="Teksttreci"/>
        </w:rPr>
        <w:t>Oferta nie posiadająca minimalnego zakresu wskazanego powyżej nie będzie brana pod uwagę podczas wyłaniania oferenta.</w:t>
      </w:r>
    </w:p>
    <w:p w14:paraId="5CB38D43" w14:textId="77777777" w:rsidR="003C6FE3" w:rsidRDefault="00DA4607">
      <w:pPr>
        <w:pStyle w:val="Teksttreci0"/>
        <w:spacing w:after="620"/>
        <w:jc w:val="both"/>
      </w:pPr>
      <w:r>
        <w:rPr>
          <w:rStyle w:val="Teksttreci"/>
          <w:b/>
          <w:bCs/>
        </w:rPr>
        <w:t>Oferta powinna być złożona zgodnie ze wzorem oferty (formularz ofertowy), stanowiącym załącznik nr 1 do zapytania ofertowego.</w:t>
      </w:r>
    </w:p>
    <w:p w14:paraId="7C8FAA1E" w14:textId="4BE51C67" w:rsidR="004E0E16" w:rsidRDefault="00A01402">
      <w:pPr>
        <w:pStyle w:val="Nagwek30"/>
        <w:keepNext/>
        <w:keepLines/>
        <w:jc w:val="both"/>
        <w:rPr>
          <w:rStyle w:val="Nagwek3"/>
          <w:b/>
          <w:bCs/>
        </w:rPr>
      </w:pPr>
      <w:bookmarkStart w:id="7" w:name="bookmark18"/>
      <w:r>
        <w:rPr>
          <w:rStyle w:val="Nagwek3"/>
          <w:b/>
          <w:bCs/>
        </w:rPr>
        <w:t xml:space="preserve">IX. </w:t>
      </w:r>
      <w:r w:rsidR="00DA4607">
        <w:rPr>
          <w:rStyle w:val="Nagwek3"/>
          <w:b/>
          <w:bCs/>
        </w:rPr>
        <w:t>KRYTERIA OCENY OFERTY I OPIS SPOSOBU PRZYZNAWANIA PUNKTACJI</w:t>
      </w:r>
      <w:bookmarkEnd w:id="7"/>
    </w:p>
    <w:p w14:paraId="3DF195B2" w14:textId="0022C520" w:rsidR="00A01402" w:rsidRDefault="00DA4607" w:rsidP="00A01402">
      <w:pPr>
        <w:pStyle w:val="Nagwek30"/>
        <w:keepNext/>
        <w:keepLines/>
        <w:numPr>
          <w:ilvl w:val="0"/>
          <w:numId w:val="19"/>
        </w:numPr>
        <w:ind w:left="406" w:hanging="350"/>
        <w:jc w:val="both"/>
        <w:rPr>
          <w:rStyle w:val="Teksttreci"/>
          <w:b w:val="0"/>
        </w:rPr>
      </w:pPr>
      <w:r w:rsidRPr="004E0E16">
        <w:rPr>
          <w:rStyle w:val="Teksttreci"/>
          <w:b w:val="0"/>
        </w:rPr>
        <w:t>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 informacji zostanie odrzucona jako niezgodna z przedmiotem zamówienia.</w:t>
      </w:r>
    </w:p>
    <w:p w14:paraId="799CC208" w14:textId="2024C6F6" w:rsidR="003C6FE3" w:rsidRPr="00A01402" w:rsidRDefault="00DA4607" w:rsidP="00A01402">
      <w:pPr>
        <w:pStyle w:val="Nagwek30"/>
        <w:keepNext/>
        <w:keepLines/>
        <w:numPr>
          <w:ilvl w:val="0"/>
          <w:numId w:val="19"/>
        </w:numPr>
        <w:ind w:left="406" w:hanging="350"/>
        <w:jc w:val="both"/>
        <w:rPr>
          <w:b w:val="0"/>
          <w:bCs w:val="0"/>
        </w:rPr>
      </w:pPr>
      <w:r w:rsidRPr="00A01402">
        <w:rPr>
          <w:rStyle w:val="Teksttreci"/>
          <w:b w:val="0"/>
          <w:bCs w:val="0"/>
        </w:rPr>
        <w:t>Zamawiający dokona oceny punktowej ofert, które:</w:t>
      </w:r>
    </w:p>
    <w:p w14:paraId="0DCC950F" w14:textId="77777777" w:rsidR="003C6FE3" w:rsidRDefault="00DA4607">
      <w:pPr>
        <w:pStyle w:val="Teksttreci0"/>
        <w:numPr>
          <w:ilvl w:val="0"/>
          <w:numId w:val="7"/>
        </w:numPr>
        <w:tabs>
          <w:tab w:val="left" w:pos="1443"/>
        </w:tabs>
        <w:ind w:left="1080"/>
        <w:jc w:val="both"/>
      </w:pPr>
      <w:r>
        <w:rPr>
          <w:rStyle w:val="Teksttreci"/>
        </w:rPr>
        <w:t>zostały złożone w terminie,</w:t>
      </w:r>
    </w:p>
    <w:p w14:paraId="7C7F2681" w14:textId="77777777" w:rsidR="003C6FE3" w:rsidRDefault="00DA4607">
      <w:pPr>
        <w:pStyle w:val="Teksttreci0"/>
        <w:numPr>
          <w:ilvl w:val="0"/>
          <w:numId w:val="7"/>
        </w:numPr>
        <w:tabs>
          <w:tab w:val="left" w:pos="1448"/>
        </w:tabs>
        <w:ind w:left="1080"/>
        <w:jc w:val="both"/>
      </w:pPr>
      <w:r>
        <w:rPr>
          <w:rStyle w:val="Teksttreci"/>
        </w:rPr>
        <w:t>są zgodne z przedmiotem zamówienia,</w:t>
      </w:r>
      <w:bookmarkStart w:id="8" w:name="_GoBack"/>
      <w:bookmarkEnd w:id="8"/>
    </w:p>
    <w:p w14:paraId="34F51CB3" w14:textId="77777777" w:rsidR="003C6FE3" w:rsidRDefault="00DA4607">
      <w:pPr>
        <w:pStyle w:val="Teksttreci0"/>
        <w:numPr>
          <w:ilvl w:val="0"/>
          <w:numId w:val="7"/>
        </w:numPr>
        <w:tabs>
          <w:tab w:val="left" w:pos="1440"/>
        </w:tabs>
        <w:ind w:left="1080"/>
      </w:pPr>
      <w:r>
        <w:rPr>
          <w:rStyle w:val="Teksttreci"/>
        </w:rPr>
        <w:t>spełniają warunki udziału w postępowaniu,</w:t>
      </w:r>
    </w:p>
    <w:p w14:paraId="3A5ABFFE" w14:textId="77777777" w:rsidR="003C6FE3" w:rsidRDefault="00DA4607">
      <w:pPr>
        <w:pStyle w:val="Teksttreci0"/>
        <w:numPr>
          <w:ilvl w:val="0"/>
          <w:numId w:val="7"/>
        </w:numPr>
        <w:tabs>
          <w:tab w:val="left" w:pos="1458"/>
        </w:tabs>
        <w:ind w:left="1440" w:hanging="360"/>
        <w:jc w:val="both"/>
      </w:pPr>
      <w:r>
        <w:rPr>
          <w:rStyle w:val="Teksttreci"/>
        </w:rPr>
        <w:t>przedstawiły ofertę zgodnie z wymaganiami wskazanymi w minimalnym zakresie oferty.</w:t>
      </w:r>
    </w:p>
    <w:p w14:paraId="5995657A" w14:textId="1743AC73" w:rsidR="003C6FE3" w:rsidRPr="00F3358C" w:rsidRDefault="00DA4607" w:rsidP="00A01402">
      <w:pPr>
        <w:pStyle w:val="Teksttreci0"/>
        <w:numPr>
          <w:ilvl w:val="0"/>
          <w:numId w:val="19"/>
        </w:numPr>
        <w:tabs>
          <w:tab w:val="left" w:pos="426"/>
        </w:tabs>
        <w:ind w:left="426" w:hanging="426"/>
        <w:jc w:val="both"/>
        <w:rPr>
          <w:rStyle w:val="Teksttreci"/>
          <w:color w:val="auto"/>
        </w:rPr>
      </w:pPr>
      <w:r>
        <w:rPr>
          <w:rStyle w:val="Teksttreci"/>
        </w:rPr>
        <w:t>Ocena punktowa zostanie dokona</w:t>
      </w:r>
      <w:r w:rsidR="008A3467">
        <w:rPr>
          <w:rStyle w:val="Teksttreci"/>
        </w:rPr>
        <w:t>na na podstawie oceny kryterium -</w:t>
      </w:r>
      <w:r w:rsidR="00AB725D" w:rsidRPr="008A3467">
        <w:rPr>
          <w:rStyle w:val="Teksttreci"/>
          <w:color w:val="FF0000"/>
        </w:rPr>
        <w:t xml:space="preserve"> </w:t>
      </w:r>
      <w:r w:rsidR="00AB725D" w:rsidRPr="00E22051">
        <w:rPr>
          <w:rStyle w:val="Teksttreci"/>
          <w:color w:val="auto"/>
        </w:rPr>
        <w:t xml:space="preserve">cena-100% </w:t>
      </w:r>
      <w:r w:rsidR="008A3467" w:rsidRPr="00BB144B">
        <w:rPr>
          <w:rStyle w:val="Teksttreci"/>
          <w:color w:val="auto"/>
        </w:rPr>
        <w:t>,</w:t>
      </w:r>
      <w:r w:rsidR="008A3467" w:rsidRPr="008A3467">
        <w:rPr>
          <w:rStyle w:val="Teksttreci"/>
          <w:color w:val="FF0000"/>
        </w:rPr>
        <w:t xml:space="preserve"> </w:t>
      </w:r>
      <w:r w:rsidR="008A3467" w:rsidRPr="00F3358C">
        <w:rPr>
          <w:rStyle w:val="Teksttreci"/>
          <w:color w:val="auto"/>
        </w:rPr>
        <w:t>zgodnie z</w:t>
      </w:r>
      <w:r w:rsidR="00F3358C">
        <w:rPr>
          <w:rStyle w:val="Teksttreci"/>
          <w:color w:val="auto"/>
        </w:rPr>
        <w:t xml:space="preserve"> </w:t>
      </w:r>
      <w:r w:rsidR="008A3467" w:rsidRPr="00F3358C">
        <w:rPr>
          <w:rStyle w:val="Teksttreci"/>
          <w:color w:val="auto"/>
        </w:rPr>
        <w:t>poniższym wyjaśnieniem.</w:t>
      </w:r>
    </w:p>
    <w:p w14:paraId="10237B02" w14:textId="77777777" w:rsidR="00A01402" w:rsidRDefault="00A01402" w:rsidP="00F3358C">
      <w:pPr>
        <w:pStyle w:val="Teksttreci0"/>
        <w:spacing w:after="160"/>
        <w:rPr>
          <w:rStyle w:val="Teksttreci"/>
          <w:color w:val="auto"/>
        </w:rPr>
      </w:pPr>
    </w:p>
    <w:p w14:paraId="2A46AB72" w14:textId="09FB7E28" w:rsidR="008A3467" w:rsidRDefault="008A3467" w:rsidP="00F3358C">
      <w:pPr>
        <w:pStyle w:val="Teksttreci0"/>
        <w:spacing w:after="160"/>
        <w:rPr>
          <w:rStyle w:val="Teksttreci"/>
          <w:color w:val="auto"/>
        </w:rPr>
      </w:pPr>
      <w:r w:rsidRPr="00F3358C">
        <w:rPr>
          <w:rStyle w:val="Teksttreci"/>
          <w:color w:val="auto"/>
        </w:rPr>
        <w:t>Punktacja oraz waga procentowa kryterium oceny ofert, ich znaczenie oraz sposób przyznawania punktacji:</w:t>
      </w:r>
    </w:p>
    <w:p w14:paraId="5D8DE0F1" w14:textId="27A0DA25" w:rsidR="00F3358C" w:rsidRPr="00F3358C" w:rsidRDefault="00F3358C" w:rsidP="00F3358C">
      <w:pPr>
        <w:pStyle w:val="Teksttreci0"/>
        <w:numPr>
          <w:ilvl w:val="0"/>
          <w:numId w:val="17"/>
        </w:numPr>
        <w:spacing w:after="160"/>
        <w:rPr>
          <w:rStyle w:val="Teksttreci"/>
          <w:color w:val="auto"/>
        </w:rPr>
      </w:pPr>
      <w:r>
        <w:rPr>
          <w:rStyle w:val="Teksttreci"/>
          <w:color w:val="auto"/>
        </w:rPr>
        <w:t>Cena: 100%</w:t>
      </w:r>
    </w:p>
    <w:p w14:paraId="7C06574E" w14:textId="4B48CA7A" w:rsidR="00AB725D" w:rsidRDefault="00AB725D" w:rsidP="00AB725D">
      <w:pPr>
        <w:pStyle w:val="Teksttreci0"/>
        <w:spacing w:after="160"/>
        <w:rPr>
          <w:rStyle w:val="Teksttreci"/>
          <w:color w:val="auto"/>
        </w:rPr>
      </w:pPr>
      <w:r w:rsidRPr="00F3358C">
        <w:rPr>
          <w:rStyle w:val="Teksttreci"/>
          <w:color w:val="auto"/>
        </w:rPr>
        <w:t>Ocenie podlega cena brutto danej oferty. Maksymalna punktacja dla danej oferty z najniższą ceną brutto to 100 pkt. Kolejne oferty oceniane są proporcjonalnie do podanej ceny brutto zgodnie ze wzorem:  (cena brutto najniższa / cena brutto danej oferty) x 100 pkt.</w:t>
      </w:r>
    </w:p>
    <w:p w14:paraId="05CC7E6E" w14:textId="6ADADC0B" w:rsidR="00BD35AE" w:rsidRDefault="00BD35AE" w:rsidP="00AB725D">
      <w:pPr>
        <w:pStyle w:val="Teksttreci0"/>
        <w:spacing w:after="160"/>
        <w:rPr>
          <w:rStyle w:val="Teksttreci"/>
          <w:color w:val="auto"/>
        </w:rPr>
      </w:pPr>
      <w:r>
        <w:rPr>
          <w:rStyle w:val="Teksttreci"/>
          <w:color w:val="auto"/>
        </w:rPr>
        <w:lastRenderedPageBreak/>
        <w:t>Zamawiający dokona wyboru najkorzystniejszej oferty zgodnie z przedstawionymi kryteriami wg wzoru:</w:t>
      </w:r>
    </w:p>
    <w:p w14:paraId="6938878E" w14:textId="0D94BDAB" w:rsidR="00BD35AE" w:rsidRDefault="00BD35AE" w:rsidP="00AB725D">
      <w:pPr>
        <w:pStyle w:val="Teksttreci0"/>
        <w:spacing w:after="160"/>
        <w:rPr>
          <w:rStyle w:val="Teksttreci"/>
          <w:color w:val="auto"/>
        </w:rPr>
      </w:pPr>
      <w:r>
        <w:rPr>
          <w:rStyle w:val="Teksttreci"/>
          <w:color w:val="auto"/>
        </w:rPr>
        <w:t>W=C (Cena)</w:t>
      </w:r>
    </w:p>
    <w:p w14:paraId="1E3D0B20" w14:textId="73E4D17E" w:rsidR="00BD35AE" w:rsidRDefault="00BD35AE" w:rsidP="00AB725D">
      <w:pPr>
        <w:pStyle w:val="Teksttreci0"/>
        <w:spacing w:after="160"/>
        <w:rPr>
          <w:rStyle w:val="Teksttreci"/>
          <w:color w:val="auto"/>
        </w:rPr>
      </w:pPr>
      <w:r>
        <w:rPr>
          <w:rStyle w:val="Teksttreci"/>
          <w:color w:val="auto"/>
        </w:rPr>
        <w:t>gdzie:</w:t>
      </w:r>
    </w:p>
    <w:p w14:paraId="2C45CA68" w14:textId="338C1B0D" w:rsidR="00BD35AE" w:rsidRDefault="00BD35AE" w:rsidP="00AB725D">
      <w:pPr>
        <w:pStyle w:val="Teksttreci0"/>
        <w:spacing w:after="160"/>
        <w:rPr>
          <w:rStyle w:val="Teksttreci"/>
          <w:color w:val="auto"/>
        </w:rPr>
      </w:pPr>
      <w:r>
        <w:rPr>
          <w:rStyle w:val="Teksttreci"/>
          <w:color w:val="auto"/>
        </w:rPr>
        <w:t>W – wybrana oferta</w:t>
      </w:r>
    </w:p>
    <w:p w14:paraId="12CBE7E6" w14:textId="6A6DBD24" w:rsidR="00BD35AE" w:rsidRDefault="00BD35AE" w:rsidP="00AB725D">
      <w:pPr>
        <w:pStyle w:val="Teksttreci0"/>
        <w:spacing w:after="160"/>
        <w:rPr>
          <w:rStyle w:val="Teksttreci"/>
          <w:color w:val="auto"/>
        </w:rPr>
      </w:pPr>
      <w:r>
        <w:rPr>
          <w:rStyle w:val="Teksttreci"/>
          <w:color w:val="auto"/>
        </w:rPr>
        <w:t>C – najkorzystniejsza cena.</w:t>
      </w:r>
    </w:p>
    <w:p w14:paraId="549F10AB" w14:textId="77777777" w:rsidR="00A01402" w:rsidRDefault="000B17A9" w:rsidP="00A01402">
      <w:pPr>
        <w:pStyle w:val="Teksttreci0"/>
        <w:numPr>
          <w:ilvl w:val="0"/>
          <w:numId w:val="19"/>
        </w:numPr>
        <w:spacing w:after="160"/>
        <w:ind w:left="426" w:hanging="342"/>
        <w:jc w:val="both"/>
        <w:rPr>
          <w:color w:val="auto"/>
        </w:rPr>
      </w:pPr>
      <w:r>
        <w:rPr>
          <w:rStyle w:val="Teksttreci"/>
          <w:color w:val="auto"/>
        </w:rPr>
        <w:t>Oferta z największą liczbą punktów zostanie wyłoniona jako najbardziej korzystna.</w:t>
      </w:r>
    </w:p>
    <w:p w14:paraId="6EBBF95D" w14:textId="77777777" w:rsidR="00A01402" w:rsidRDefault="00DA4607" w:rsidP="00A01402">
      <w:pPr>
        <w:pStyle w:val="Teksttreci0"/>
        <w:numPr>
          <w:ilvl w:val="0"/>
          <w:numId w:val="19"/>
        </w:numPr>
        <w:spacing w:after="160"/>
        <w:ind w:left="426" w:hanging="342"/>
        <w:jc w:val="both"/>
        <w:rPr>
          <w:color w:val="auto"/>
        </w:rPr>
      </w:pPr>
      <w:r>
        <w:rPr>
          <w:rStyle w:val="Teksttreci"/>
        </w:rPr>
        <w:t>W przypadku, kiedy oferenci otrzymają identyczną liczbę punktów tj. podali taką samą najniższą cenę, Zamawiający zwróci się do tych podmiotów z prośbą o przedłożenie ponownie ofert zawierających cenę we wskazanym przez Zamawiającego terminie, po czym Zamawiający wybierze najkorzystniejszą ofertę spośród ponownie złożonych ofert.</w:t>
      </w:r>
    </w:p>
    <w:p w14:paraId="357AEAC7" w14:textId="115BA504" w:rsidR="00A01402" w:rsidRPr="00946A1A" w:rsidRDefault="00DA4607" w:rsidP="00946A1A">
      <w:pPr>
        <w:pStyle w:val="Teksttreci0"/>
        <w:numPr>
          <w:ilvl w:val="0"/>
          <w:numId w:val="19"/>
        </w:numPr>
        <w:spacing w:after="160"/>
        <w:jc w:val="both"/>
        <w:rPr>
          <w:color w:val="auto"/>
        </w:rPr>
      </w:pPr>
      <w:r>
        <w:rPr>
          <w:rStyle w:val="Teksttreci"/>
        </w:rPr>
        <w:t xml:space="preserve">Informacja o wyborze najkorzystniejszych oferty zostanie upubliczniona na stronie internetowej </w:t>
      </w:r>
      <w:r w:rsidR="009E3B38">
        <w:rPr>
          <w:rStyle w:val="Teksttreci"/>
          <w:color w:val="auto"/>
        </w:rPr>
        <w:t xml:space="preserve">Zamawiającego: </w:t>
      </w:r>
      <w:r w:rsidR="009E3B38" w:rsidRPr="009E3B38">
        <w:rPr>
          <w:rStyle w:val="Teksttreci"/>
          <w:color w:val="auto"/>
        </w:rPr>
        <w:t>https://parafiaborekwlkp.pl/</w:t>
      </w:r>
      <w:r w:rsidR="009E3B38" w:rsidRPr="00946A1A">
        <w:rPr>
          <w:rStyle w:val="Teksttreci"/>
          <w:color w:val="auto"/>
        </w:rPr>
        <w:t xml:space="preserve"> i </w:t>
      </w:r>
      <w:r>
        <w:rPr>
          <w:rStyle w:val="Teksttreci"/>
        </w:rPr>
        <w:t>Wnioskodawcy</w:t>
      </w:r>
      <w:r w:rsidRPr="00946A1A">
        <w:rPr>
          <w:rStyle w:val="Teksttreci"/>
          <w:color w:val="auto"/>
        </w:rPr>
        <w:t xml:space="preserve">: </w:t>
      </w:r>
      <w:r w:rsidR="00E57E45" w:rsidRPr="00946A1A">
        <w:rPr>
          <w:rStyle w:val="Teksttreci"/>
          <w:color w:val="auto"/>
          <w:u w:val="single"/>
          <w:lang w:eastAsia="en-US" w:bidi="en-US"/>
        </w:rPr>
        <w:t xml:space="preserve"> </w:t>
      </w:r>
      <w:hyperlink r:id="rId11" w:history="1">
        <w:r w:rsidR="00A01402" w:rsidRPr="008D1F58">
          <w:rPr>
            <w:rStyle w:val="Hipercze"/>
            <w:lang w:eastAsia="en-US" w:bidi="en-US"/>
          </w:rPr>
          <w:t>http://bip.borekwlkp.pl/</w:t>
        </w:r>
      </w:hyperlink>
    </w:p>
    <w:p w14:paraId="76E7909B" w14:textId="77777777" w:rsidR="00A01402" w:rsidRDefault="00DA4607" w:rsidP="00A01402">
      <w:pPr>
        <w:pStyle w:val="Teksttreci0"/>
        <w:numPr>
          <w:ilvl w:val="0"/>
          <w:numId w:val="19"/>
        </w:numPr>
        <w:spacing w:after="160"/>
        <w:ind w:left="426" w:hanging="342"/>
        <w:jc w:val="both"/>
        <w:rPr>
          <w:color w:val="auto"/>
        </w:rPr>
      </w:pPr>
      <w:r>
        <w:rPr>
          <w:rStyle w:val="Teksttreci"/>
        </w:rPr>
        <w:t>W przypadku, gdy cena najkorzystniejszej oferty przekroczy budżet projektu zaplanowany na realizację usługi, Zamawiający zastrzega sobie prawo do unieważnienia całego postępowania objętego niniejszym zapytaniem ofertowym lub prawo do negocjowania ceny z Wykonawcą, który złożył najkorzystniejszą ofertę. W przypadku podjęcia negocjacji, gdy negocjacje nie przyniosą efektu, Zamawiający unieważni wybór wyłonionego Wykonawcy i będzie rozpatrywał oferty kolejnych Wykonawców znajdujących się na liście rankingowej.</w:t>
      </w:r>
    </w:p>
    <w:p w14:paraId="734F6FC7" w14:textId="3BC7B13F" w:rsidR="003C6FE3" w:rsidRPr="00A01402" w:rsidRDefault="00DA4607" w:rsidP="00A01402">
      <w:pPr>
        <w:pStyle w:val="Teksttreci0"/>
        <w:numPr>
          <w:ilvl w:val="0"/>
          <w:numId w:val="19"/>
        </w:numPr>
        <w:spacing w:after="160"/>
        <w:ind w:left="426" w:hanging="342"/>
        <w:jc w:val="both"/>
        <w:rPr>
          <w:color w:val="auto"/>
        </w:rPr>
      </w:pPr>
      <w:r>
        <w:rPr>
          <w:rStyle w:val="Teksttreci"/>
        </w:rPr>
        <w:t>Zamawiający zastrzega sobie prawo do unieważnienia zamówienia bez podania przyczyny.</w:t>
      </w:r>
    </w:p>
    <w:p w14:paraId="1653B461" w14:textId="77777777" w:rsidR="00A01402" w:rsidRDefault="00A01402">
      <w:pPr>
        <w:pStyle w:val="Teksttreci0"/>
        <w:spacing w:after="160" w:line="262" w:lineRule="auto"/>
        <w:rPr>
          <w:rStyle w:val="Teksttreci"/>
          <w:b/>
          <w:bCs/>
        </w:rPr>
      </w:pPr>
    </w:p>
    <w:p w14:paraId="49802233" w14:textId="49FFB3EC" w:rsidR="003C6FE3" w:rsidRDefault="00DA4607" w:rsidP="00944F4E">
      <w:pPr>
        <w:pStyle w:val="Teksttreci0"/>
        <w:numPr>
          <w:ilvl w:val="0"/>
          <w:numId w:val="21"/>
        </w:numPr>
        <w:spacing w:after="160" w:line="262" w:lineRule="auto"/>
      </w:pPr>
      <w:r>
        <w:rPr>
          <w:rStyle w:val="Teksttreci"/>
          <w:b/>
          <w:bCs/>
        </w:rPr>
        <w:t>TERMIN, SPOSÓB I MIEJSCE SKŁADANIA OFERT</w:t>
      </w:r>
    </w:p>
    <w:p w14:paraId="7F08BA12" w14:textId="5F30F386" w:rsidR="00A01402" w:rsidRDefault="00A01402" w:rsidP="00A01402">
      <w:pPr>
        <w:pStyle w:val="Teksttreci0"/>
        <w:numPr>
          <w:ilvl w:val="0"/>
          <w:numId w:val="20"/>
        </w:numPr>
        <w:spacing w:after="160" w:line="262" w:lineRule="auto"/>
        <w:ind w:left="426" w:hanging="426"/>
        <w:rPr>
          <w:color w:val="auto"/>
        </w:rPr>
      </w:pPr>
      <w:r>
        <w:rPr>
          <w:rStyle w:val="Teksttreci"/>
          <w:color w:val="auto"/>
        </w:rPr>
        <w:t xml:space="preserve">Oferty należy złożyć w nieprzekraczalnym terminie </w:t>
      </w:r>
      <w:r w:rsidR="00DA4607" w:rsidRPr="00E22051">
        <w:rPr>
          <w:rStyle w:val="Teksttreci"/>
          <w:color w:val="auto"/>
        </w:rPr>
        <w:t xml:space="preserve">do dnia </w:t>
      </w:r>
      <w:r w:rsidR="008D5978">
        <w:rPr>
          <w:rStyle w:val="Teksttreci"/>
          <w:b/>
          <w:bCs/>
          <w:color w:val="auto"/>
        </w:rPr>
        <w:t>16</w:t>
      </w:r>
      <w:r w:rsidR="00F0464D" w:rsidRPr="00E22051">
        <w:rPr>
          <w:rStyle w:val="Teksttreci"/>
          <w:b/>
          <w:bCs/>
          <w:color w:val="auto"/>
        </w:rPr>
        <w:t xml:space="preserve"> stycznia 2024</w:t>
      </w:r>
      <w:r w:rsidR="00DA4607" w:rsidRPr="00E22051">
        <w:rPr>
          <w:rStyle w:val="Teksttreci"/>
          <w:b/>
          <w:bCs/>
          <w:color w:val="auto"/>
        </w:rPr>
        <w:t xml:space="preserve"> r. do</w:t>
      </w:r>
      <w:r w:rsidR="00601BD8" w:rsidRPr="00E22051">
        <w:rPr>
          <w:rStyle w:val="Teksttreci"/>
          <w:b/>
          <w:bCs/>
          <w:color w:val="auto"/>
        </w:rPr>
        <w:t xml:space="preserve"> godz</w:t>
      </w:r>
      <w:r w:rsidR="00DA4607" w:rsidRPr="00E22051">
        <w:rPr>
          <w:rStyle w:val="Teksttreci"/>
          <w:b/>
          <w:bCs/>
          <w:color w:val="auto"/>
        </w:rPr>
        <w:t>. 12:00</w:t>
      </w:r>
      <w:r>
        <w:rPr>
          <w:color w:val="auto"/>
        </w:rPr>
        <w:t>.</w:t>
      </w:r>
    </w:p>
    <w:p w14:paraId="7E0DCE53" w14:textId="77777777" w:rsidR="00A01402" w:rsidRPr="00A01402" w:rsidRDefault="00DA4607" w:rsidP="00A01402">
      <w:pPr>
        <w:pStyle w:val="Teksttreci0"/>
        <w:numPr>
          <w:ilvl w:val="0"/>
          <w:numId w:val="20"/>
        </w:numPr>
        <w:spacing w:after="160" w:line="262" w:lineRule="auto"/>
        <w:ind w:left="426" w:hanging="426"/>
        <w:jc w:val="both"/>
        <w:rPr>
          <w:rStyle w:val="Teksttreci"/>
          <w:color w:val="auto"/>
        </w:rPr>
      </w:pPr>
      <w:r>
        <w:rPr>
          <w:rStyle w:val="Teksttreci"/>
        </w:rPr>
        <w:t>Dopuszcza się złożenie oferty:</w:t>
      </w:r>
      <w:r w:rsidR="00A01402">
        <w:rPr>
          <w:color w:val="auto"/>
        </w:rPr>
        <w:t xml:space="preserve"> </w:t>
      </w:r>
      <w:r>
        <w:rPr>
          <w:rStyle w:val="Teksttreci"/>
        </w:rPr>
        <w:t>w formie papierowej za pośrednictwem poczty, kuriera lub osobiście.</w:t>
      </w:r>
    </w:p>
    <w:p w14:paraId="1BCED00D" w14:textId="10FE1239" w:rsidR="003C6FE3" w:rsidRPr="00A01402" w:rsidRDefault="00DA4607" w:rsidP="00A01402">
      <w:pPr>
        <w:pStyle w:val="Teksttreci0"/>
        <w:numPr>
          <w:ilvl w:val="0"/>
          <w:numId w:val="20"/>
        </w:numPr>
        <w:spacing w:after="160" w:line="262" w:lineRule="auto"/>
        <w:ind w:left="426" w:hanging="426"/>
        <w:jc w:val="both"/>
        <w:rPr>
          <w:color w:val="auto"/>
        </w:rPr>
      </w:pPr>
      <w:r>
        <w:rPr>
          <w:rStyle w:val="Teksttreci"/>
        </w:rPr>
        <w:t xml:space="preserve">Miejsce składania ofert: </w:t>
      </w:r>
      <w:r w:rsidRPr="00A01402">
        <w:rPr>
          <w:rStyle w:val="Teksttreci"/>
          <w:b/>
          <w:bCs/>
        </w:rPr>
        <w:t xml:space="preserve">siedziba Zamawiającego - </w:t>
      </w:r>
      <w:r w:rsidR="00F0464D">
        <w:rPr>
          <w:rStyle w:val="Teksttreci"/>
        </w:rPr>
        <w:t>Parafia pw. NMP w Borku Wlkp., ul. Zdzież 1, 63-810 Borek</w:t>
      </w:r>
      <w:r>
        <w:rPr>
          <w:rStyle w:val="Teksttreci"/>
        </w:rPr>
        <w:t xml:space="preserve"> Wielkopolski</w:t>
      </w:r>
    </w:p>
    <w:p w14:paraId="68105059" w14:textId="77777777" w:rsidR="003C6FE3" w:rsidRDefault="00DA4607">
      <w:pPr>
        <w:pStyle w:val="Nagwek30"/>
        <w:keepNext/>
        <w:keepLines/>
        <w:spacing w:line="262" w:lineRule="auto"/>
      </w:pPr>
      <w:bookmarkStart w:id="9" w:name="bookmark24"/>
      <w:r>
        <w:rPr>
          <w:rStyle w:val="Nagwek3"/>
          <w:b/>
          <w:bCs/>
        </w:rPr>
        <w:t>lub</w:t>
      </w:r>
      <w:bookmarkEnd w:id="9"/>
    </w:p>
    <w:p w14:paraId="54E74710" w14:textId="4F813B72" w:rsidR="003C6FE3" w:rsidRPr="008168C4" w:rsidRDefault="00DA4607" w:rsidP="00944F4E">
      <w:pPr>
        <w:pStyle w:val="Teksttreci0"/>
        <w:tabs>
          <w:tab w:val="left" w:pos="734"/>
        </w:tabs>
        <w:spacing w:after="280" w:line="262" w:lineRule="auto"/>
        <w:jc w:val="both"/>
        <w:rPr>
          <w:color w:val="FF0000"/>
        </w:rPr>
      </w:pPr>
      <w:r>
        <w:rPr>
          <w:rStyle w:val="Teksttreci"/>
        </w:rPr>
        <w:t xml:space="preserve">w formie elektronicznej - scan podpisanych dokumentów przesłanych na adres e- mail: </w:t>
      </w:r>
      <w:hyperlink r:id="rId12" w:history="1">
        <w:r w:rsidR="005D5FF4" w:rsidRPr="00A01402">
          <w:rPr>
            <w:rStyle w:val="Hipercze"/>
            <w:lang w:eastAsia="en-US" w:bidi="en-US"/>
          </w:rPr>
          <w:t>tadlorek@poczta.onet.pl</w:t>
        </w:r>
      </w:hyperlink>
    </w:p>
    <w:p w14:paraId="479E1DC2" w14:textId="77777777" w:rsidR="003C6FE3" w:rsidRDefault="00DA4607">
      <w:pPr>
        <w:pStyle w:val="Teksttreci0"/>
        <w:spacing w:after="160" w:line="262" w:lineRule="auto"/>
      </w:pPr>
      <w:r>
        <w:rPr>
          <w:rStyle w:val="Teksttreci"/>
        </w:rPr>
        <w:t>Liczy się dzień i godzina wpływu oferty, a nie nadania oferty czy też jej sporządzenia.</w:t>
      </w:r>
    </w:p>
    <w:p w14:paraId="17E8795D" w14:textId="3A078233" w:rsidR="003C6FE3" w:rsidRDefault="00DA4607" w:rsidP="00A01402">
      <w:pPr>
        <w:pStyle w:val="Teksttreci0"/>
        <w:numPr>
          <w:ilvl w:val="0"/>
          <w:numId w:val="20"/>
        </w:numPr>
        <w:tabs>
          <w:tab w:val="left" w:pos="426"/>
        </w:tabs>
        <w:spacing w:line="262" w:lineRule="auto"/>
        <w:ind w:left="426" w:hanging="426"/>
        <w:jc w:val="both"/>
      </w:pPr>
      <w:r>
        <w:rPr>
          <w:rStyle w:val="Teksttreci"/>
        </w:rPr>
        <w:t>Oferty złożone po terminie nie będą rozpatrywane.</w:t>
      </w:r>
    </w:p>
    <w:p w14:paraId="4C84AF1D" w14:textId="77777777" w:rsidR="003C6FE3" w:rsidRDefault="00DA4607" w:rsidP="00A01402">
      <w:pPr>
        <w:pStyle w:val="Teksttreci0"/>
        <w:numPr>
          <w:ilvl w:val="0"/>
          <w:numId w:val="20"/>
        </w:numPr>
        <w:tabs>
          <w:tab w:val="left" w:pos="426"/>
        </w:tabs>
        <w:spacing w:after="480" w:line="262" w:lineRule="auto"/>
        <w:ind w:left="426" w:hanging="426"/>
        <w:jc w:val="both"/>
      </w:pPr>
      <w:r>
        <w:rPr>
          <w:rStyle w:val="Teksttreci"/>
        </w:rPr>
        <w:t>Zmawiający nie zwraca przesłanych ofert.</w:t>
      </w:r>
    </w:p>
    <w:p w14:paraId="193ECC92" w14:textId="7414E016" w:rsidR="003C6FE3" w:rsidRDefault="00944F4E" w:rsidP="00944F4E">
      <w:pPr>
        <w:pStyle w:val="Nagwek30"/>
        <w:keepNext/>
        <w:keepLines/>
        <w:numPr>
          <w:ilvl w:val="0"/>
          <w:numId w:val="21"/>
        </w:numPr>
        <w:spacing w:line="262" w:lineRule="auto"/>
        <w:jc w:val="both"/>
      </w:pPr>
      <w:bookmarkStart w:id="10" w:name="bookmark26"/>
      <w:r>
        <w:rPr>
          <w:rStyle w:val="Nagwek3"/>
          <w:b/>
          <w:bCs/>
        </w:rPr>
        <w:t>PODSTAWY</w:t>
      </w:r>
      <w:r w:rsidR="00DA4607">
        <w:rPr>
          <w:rStyle w:val="Nagwek3"/>
          <w:b/>
          <w:bCs/>
        </w:rPr>
        <w:t xml:space="preserve"> WYKLUCZENIA</w:t>
      </w:r>
      <w:bookmarkEnd w:id="10"/>
    </w:p>
    <w:p w14:paraId="193AB922" w14:textId="77777777" w:rsidR="003C6FE3" w:rsidRDefault="00DA4607">
      <w:pPr>
        <w:pStyle w:val="Teksttreci0"/>
        <w:spacing w:after="160"/>
        <w:jc w:val="both"/>
      </w:pPr>
      <w:r>
        <w:rPr>
          <w:rStyle w:val="Teksttreci"/>
        </w:rPr>
        <w:t xml:space="preserve">Z udziału w postępowaniu wykluczeni są Wykonawcy powiązani osobowo i kapitałowo z Zamawiającym, </w:t>
      </w:r>
      <w:r>
        <w:rPr>
          <w:rStyle w:val="Teksttreci"/>
        </w:rPr>
        <w:lastRenderedPageBreak/>
        <w:t>tym samym do udziału w postępowaniu Zamawiający dopuści podmioty, które złożą następujące oświadczenie w tym zakresie:</w:t>
      </w:r>
    </w:p>
    <w:p w14:paraId="7CDD1AC0" w14:textId="77777777" w:rsidR="003C6FE3" w:rsidRDefault="00DA4607">
      <w:pPr>
        <w:pStyle w:val="Teksttreci0"/>
        <w:spacing w:line="259" w:lineRule="auto"/>
        <w:jc w:val="both"/>
      </w:pPr>
      <w:r>
        <w:rPr>
          <w:rStyle w:val="Teksttreci"/>
          <w:i/>
          <w:iCs/>
        </w:rPr>
        <w:t>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95829F1" w14:textId="77777777" w:rsidR="003C6FE3" w:rsidRDefault="00DA4607">
      <w:pPr>
        <w:pStyle w:val="Teksttreci0"/>
        <w:numPr>
          <w:ilvl w:val="0"/>
          <w:numId w:val="9"/>
        </w:numPr>
        <w:tabs>
          <w:tab w:val="left" w:pos="715"/>
        </w:tabs>
        <w:spacing w:line="259" w:lineRule="auto"/>
        <w:ind w:firstLine="360"/>
        <w:jc w:val="both"/>
      </w:pPr>
      <w:r>
        <w:rPr>
          <w:rStyle w:val="Teksttreci"/>
          <w:i/>
          <w:iCs/>
        </w:rPr>
        <w:t>uczestniczeniu w spółce jako wspólnik spółki cywilnej lub spółki osobowej,</w:t>
      </w:r>
    </w:p>
    <w:p w14:paraId="564DD57F" w14:textId="77777777" w:rsidR="003C6FE3" w:rsidRDefault="00DA4607">
      <w:pPr>
        <w:pStyle w:val="Teksttreci0"/>
        <w:numPr>
          <w:ilvl w:val="0"/>
          <w:numId w:val="9"/>
        </w:numPr>
        <w:tabs>
          <w:tab w:val="left" w:pos="715"/>
        </w:tabs>
        <w:spacing w:line="259" w:lineRule="auto"/>
        <w:ind w:firstLine="360"/>
        <w:jc w:val="both"/>
      </w:pPr>
      <w:r>
        <w:rPr>
          <w:rStyle w:val="Teksttreci"/>
          <w:i/>
          <w:iCs/>
        </w:rPr>
        <w:t>posiadaniu co najmniej 10 % udziałów lub akcji,</w:t>
      </w:r>
    </w:p>
    <w:p w14:paraId="030445E7" w14:textId="77777777" w:rsidR="003C6FE3" w:rsidRDefault="00DA4607">
      <w:pPr>
        <w:pStyle w:val="Teksttreci0"/>
        <w:numPr>
          <w:ilvl w:val="0"/>
          <w:numId w:val="9"/>
        </w:numPr>
        <w:tabs>
          <w:tab w:val="left" w:pos="734"/>
        </w:tabs>
        <w:spacing w:line="259" w:lineRule="auto"/>
        <w:ind w:left="720" w:hanging="340"/>
        <w:jc w:val="both"/>
      </w:pPr>
      <w:r>
        <w:rPr>
          <w:rStyle w:val="Teksttreci"/>
          <w:i/>
          <w:iCs/>
        </w:rPr>
        <w:t>pełnieniu funkcji członka organu nadzorczego lub zarządzającego, prokurenta, pełnomocnika,</w:t>
      </w:r>
    </w:p>
    <w:p w14:paraId="55FA5D73" w14:textId="77777777" w:rsidR="003C6FE3" w:rsidRDefault="00DA4607">
      <w:pPr>
        <w:pStyle w:val="Teksttreci0"/>
        <w:numPr>
          <w:ilvl w:val="0"/>
          <w:numId w:val="9"/>
        </w:numPr>
        <w:tabs>
          <w:tab w:val="left" w:pos="734"/>
        </w:tabs>
        <w:spacing w:after="160" w:line="259" w:lineRule="auto"/>
        <w:ind w:left="720" w:hanging="340"/>
        <w:jc w:val="both"/>
      </w:pPr>
      <w:r>
        <w:rPr>
          <w:rStyle w:val="Teksttreci"/>
          <w:i/>
          <w:iCs/>
        </w:rPr>
        <w:t>pozostawaniu w związku małżeńskim, w stosunku pokrewieństwa lub powinowactwa w linii prostej, pokrewieństwa drugiego stopnia lub powinowactwa drugiego stopnia w linii bocznej lub w stosunku przysposobienia, opieki lub kurateli.</w:t>
      </w:r>
    </w:p>
    <w:p w14:paraId="00DFD6E8" w14:textId="598E79EF" w:rsidR="003C6FE3" w:rsidRDefault="00DA4607" w:rsidP="00944F4E">
      <w:pPr>
        <w:pStyle w:val="Nagwek30"/>
        <w:keepNext/>
        <w:keepLines/>
        <w:numPr>
          <w:ilvl w:val="0"/>
          <w:numId w:val="21"/>
        </w:numPr>
      </w:pPr>
      <w:bookmarkStart w:id="11" w:name="bookmark28"/>
      <w:r>
        <w:rPr>
          <w:rStyle w:val="Nagwek3"/>
          <w:b/>
          <w:bCs/>
        </w:rPr>
        <w:t>WARUNKI ZMIANY UMOWY</w:t>
      </w:r>
      <w:bookmarkEnd w:id="11"/>
    </w:p>
    <w:p w14:paraId="26442965" w14:textId="6F6A224F" w:rsidR="003C6FE3" w:rsidRPr="00944F4E" w:rsidRDefault="00DA4607" w:rsidP="00944F4E">
      <w:pPr>
        <w:pStyle w:val="Teksttreci0"/>
        <w:numPr>
          <w:ilvl w:val="0"/>
          <w:numId w:val="10"/>
        </w:numPr>
        <w:tabs>
          <w:tab w:val="left" w:pos="709"/>
        </w:tabs>
        <w:ind w:left="680" w:hanging="538"/>
        <w:jc w:val="both"/>
        <w:rPr>
          <w:strike/>
          <w:color w:val="FF0000"/>
        </w:rPr>
      </w:pPr>
      <w:r>
        <w:rPr>
          <w:rStyle w:val="Teksttreci"/>
        </w:rPr>
        <w:t xml:space="preserve">Zakazuje się istotnych zmian postanowień zawartej umowy w stosunku do treści oferty, z zastrzeżeniem </w:t>
      </w:r>
      <w:r w:rsidR="00944F4E">
        <w:rPr>
          <w:rStyle w:val="Teksttreci"/>
        </w:rPr>
        <w:t>pkt</w:t>
      </w:r>
      <w:r>
        <w:rPr>
          <w:rStyle w:val="Teksttreci"/>
        </w:rPr>
        <w:t>. 2, 3, 4</w:t>
      </w:r>
      <w:r w:rsidR="00944F4E">
        <w:rPr>
          <w:rStyle w:val="Teksttreci"/>
        </w:rPr>
        <w:t xml:space="preserve"> i</w:t>
      </w:r>
      <w:r>
        <w:rPr>
          <w:rStyle w:val="Teksttreci"/>
        </w:rPr>
        <w:t xml:space="preserve">  6</w:t>
      </w:r>
      <w:r w:rsidR="002204AA">
        <w:rPr>
          <w:rStyle w:val="Teksttreci"/>
        </w:rPr>
        <w:t>.</w:t>
      </w:r>
    </w:p>
    <w:p w14:paraId="1FF4DA7E" w14:textId="77777777" w:rsidR="003C6FE3" w:rsidRDefault="00DA4607" w:rsidP="00944F4E">
      <w:pPr>
        <w:pStyle w:val="Teksttreci0"/>
        <w:numPr>
          <w:ilvl w:val="0"/>
          <w:numId w:val="10"/>
        </w:numPr>
        <w:tabs>
          <w:tab w:val="left" w:pos="709"/>
        </w:tabs>
        <w:ind w:left="680" w:hanging="538"/>
        <w:jc w:val="both"/>
      </w:pPr>
      <w:r>
        <w:rPr>
          <w:rStyle w:val="Teksttreci"/>
        </w:rPr>
        <w:t>Dopuszcza się istotne zmiany postanowień zawartej umowy, w stosunku do treści oferty w przypadku wystąpienia przynajmniej jednego z poniższych powodów:</w:t>
      </w:r>
    </w:p>
    <w:p w14:paraId="0F6EC7BD" w14:textId="77777777" w:rsidR="003C6FE3" w:rsidRDefault="00DA4607">
      <w:pPr>
        <w:pStyle w:val="Teksttreci0"/>
        <w:numPr>
          <w:ilvl w:val="0"/>
          <w:numId w:val="11"/>
        </w:numPr>
        <w:tabs>
          <w:tab w:val="left" w:pos="1420"/>
        </w:tabs>
        <w:ind w:left="1420" w:hanging="360"/>
        <w:jc w:val="both"/>
      </w:pPr>
      <w:r>
        <w:rPr>
          <w:rStyle w:val="Teksttreci"/>
        </w:rPr>
        <w:t>wystąpienia uzasadnionych zmian w zakresie i sposobie wykonania przedmiotu zamówienia;</w:t>
      </w:r>
    </w:p>
    <w:p w14:paraId="27F16315" w14:textId="77777777" w:rsidR="003C6FE3" w:rsidRDefault="00DA4607">
      <w:pPr>
        <w:pStyle w:val="Teksttreci0"/>
        <w:numPr>
          <w:ilvl w:val="0"/>
          <w:numId w:val="11"/>
        </w:numPr>
        <w:tabs>
          <w:tab w:val="left" w:pos="1420"/>
        </w:tabs>
        <w:ind w:left="1420" w:hanging="360"/>
        <w:jc w:val="both"/>
      </w:pPr>
      <w:r>
        <w:rPr>
          <w:rStyle w:val="Teksttreci"/>
        </w:rPr>
        <w:t>wystąpienia uzasadnionych i adekwatnych przyczyn do zmian w zakresie i sposobie wykonania przedmiotu zamówienia wynikających z wprowadzonych zmian do wniosku o dofinansowanie inwestycji;</w:t>
      </w:r>
    </w:p>
    <w:p w14:paraId="7272EE69" w14:textId="77777777" w:rsidR="003C6FE3" w:rsidRDefault="00DA4607">
      <w:pPr>
        <w:pStyle w:val="Teksttreci0"/>
        <w:numPr>
          <w:ilvl w:val="0"/>
          <w:numId w:val="11"/>
        </w:numPr>
        <w:tabs>
          <w:tab w:val="left" w:pos="1420"/>
        </w:tabs>
        <w:ind w:left="1420" w:hanging="360"/>
        <w:jc w:val="both"/>
      </w:pPr>
      <w:r>
        <w:rPr>
          <w:rStyle w:val="Teksttreci"/>
        </w:rPr>
        <w:t>wystąpienia obiektywnych przyczyn niezależnych od Zamawiającego i Wykonawcy;</w:t>
      </w:r>
    </w:p>
    <w:p w14:paraId="3E31292B" w14:textId="77777777" w:rsidR="003C6FE3" w:rsidRDefault="00DA4607">
      <w:pPr>
        <w:pStyle w:val="Teksttreci0"/>
        <w:numPr>
          <w:ilvl w:val="0"/>
          <w:numId w:val="11"/>
        </w:numPr>
        <w:tabs>
          <w:tab w:val="left" w:pos="1420"/>
        </w:tabs>
        <w:ind w:left="1060"/>
        <w:jc w:val="both"/>
      </w:pPr>
      <w:r>
        <w:rPr>
          <w:rStyle w:val="Teksttreci"/>
        </w:rPr>
        <w:t>wystąpienia okoliczności będących wynikiem działania siły wyższej;</w:t>
      </w:r>
    </w:p>
    <w:p w14:paraId="7F0531F5" w14:textId="77777777" w:rsidR="003C6FE3" w:rsidRDefault="00DA4607">
      <w:pPr>
        <w:pStyle w:val="Teksttreci0"/>
        <w:numPr>
          <w:ilvl w:val="0"/>
          <w:numId w:val="11"/>
        </w:numPr>
        <w:tabs>
          <w:tab w:val="left" w:pos="1420"/>
        </w:tabs>
        <w:ind w:left="1060"/>
        <w:jc w:val="both"/>
      </w:pPr>
      <w:r>
        <w:rPr>
          <w:rStyle w:val="Teksttreci"/>
        </w:rPr>
        <w:t>zmiany istotnych regulacji prawnych;</w:t>
      </w:r>
    </w:p>
    <w:p w14:paraId="055A6DF5" w14:textId="77777777" w:rsidR="003C6FE3" w:rsidRDefault="00DA4607">
      <w:pPr>
        <w:pStyle w:val="Teksttreci0"/>
        <w:numPr>
          <w:ilvl w:val="0"/>
          <w:numId w:val="11"/>
        </w:numPr>
        <w:tabs>
          <w:tab w:val="left" w:pos="1420"/>
        </w:tabs>
        <w:ind w:left="1420" w:hanging="360"/>
        <w:jc w:val="both"/>
      </w:pPr>
      <w:r>
        <w:rPr>
          <w:rStyle w:val="Teksttreci"/>
        </w:rPr>
        <w:t>wystąpienia odmowy lub wydłużenia terminów wydania przez organy administracji lub inne podmioty wymaganych decyzji, zezwoleń, uzgodnień z przyczyn niezawinionych przez Wykonawcę;</w:t>
      </w:r>
    </w:p>
    <w:p w14:paraId="7938FD7B" w14:textId="77777777" w:rsidR="003C6FE3" w:rsidRDefault="00DA4607">
      <w:pPr>
        <w:pStyle w:val="Teksttreci0"/>
        <w:numPr>
          <w:ilvl w:val="0"/>
          <w:numId w:val="11"/>
        </w:numPr>
        <w:tabs>
          <w:tab w:val="left" w:pos="1420"/>
        </w:tabs>
        <w:ind w:left="1420" w:hanging="360"/>
        <w:jc w:val="both"/>
      </w:pPr>
      <w:r>
        <w:rPr>
          <w:rStyle w:val="Teksttreci"/>
        </w:rPr>
        <w:t>wystąpienia przyczyn związanych z procedurami rozliczenia dofinansowania inwestycji ze środków Rządowego Programu Odbudowy Zabytków.</w:t>
      </w:r>
    </w:p>
    <w:p w14:paraId="1A6161B4" w14:textId="77777777" w:rsidR="003C6FE3" w:rsidRDefault="00DA4607">
      <w:pPr>
        <w:pStyle w:val="Teksttreci0"/>
        <w:numPr>
          <w:ilvl w:val="0"/>
          <w:numId w:val="10"/>
        </w:numPr>
        <w:tabs>
          <w:tab w:val="left" w:pos="686"/>
        </w:tabs>
        <w:ind w:left="680" w:hanging="340"/>
        <w:jc w:val="both"/>
      </w:pPr>
      <w:r>
        <w:rPr>
          <w:rStyle w:val="Teksttreci"/>
        </w:rPr>
        <w:t>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w:t>
      </w:r>
    </w:p>
    <w:p w14:paraId="24EE0059" w14:textId="77777777" w:rsidR="003C6FE3" w:rsidRDefault="00DA4607">
      <w:pPr>
        <w:pStyle w:val="Teksttreci0"/>
        <w:numPr>
          <w:ilvl w:val="0"/>
          <w:numId w:val="10"/>
        </w:numPr>
        <w:tabs>
          <w:tab w:val="left" w:pos="686"/>
        </w:tabs>
        <w:ind w:left="680" w:hanging="340"/>
        <w:jc w:val="both"/>
      </w:pPr>
      <w:r>
        <w:rPr>
          <w:rStyle w:val="Teksttreci"/>
        </w:rPr>
        <w:t>Wydłużenie terminu realizacji umowy na wniosek Wykonawcy będzie możliwe wyłącznie po uzyskaniu zgody Zamawiającego i będzie możliwe wyłącznie w sytuacji, gdy konieczność wydłużenia tego terminu wynika z przyczyn obiektywnych oraz Zamawiający uzyska zgodę na wydłużenie terminu realizacji inwestycji od Prezesa Rady Ministrów w ramach Rządowego Programu Odbudowy Zabytków.</w:t>
      </w:r>
    </w:p>
    <w:p w14:paraId="59901485" w14:textId="77777777" w:rsidR="003C6FE3" w:rsidRDefault="00DA4607">
      <w:pPr>
        <w:pStyle w:val="Teksttreci0"/>
        <w:numPr>
          <w:ilvl w:val="0"/>
          <w:numId w:val="10"/>
        </w:numPr>
        <w:tabs>
          <w:tab w:val="left" w:pos="686"/>
        </w:tabs>
        <w:ind w:left="680" w:hanging="340"/>
        <w:jc w:val="both"/>
      </w:pPr>
      <w:r>
        <w:rPr>
          <w:rStyle w:val="Teksttreci"/>
        </w:rPr>
        <w:lastRenderedPageBreak/>
        <w:t>Zmiany umowy, o których mowa w ust. 2, ust. 3 i ust.4 nie mogą powodować zwiększenia wartości umowy.</w:t>
      </w:r>
    </w:p>
    <w:p w14:paraId="07702962" w14:textId="77777777" w:rsidR="003C6FE3" w:rsidRDefault="00DA4607">
      <w:pPr>
        <w:pStyle w:val="Teksttreci0"/>
        <w:numPr>
          <w:ilvl w:val="0"/>
          <w:numId w:val="10"/>
        </w:numPr>
        <w:tabs>
          <w:tab w:val="left" w:pos="686"/>
        </w:tabs>
        <w:ind w:left="680" w:hanging="340"/>
        <w:jc w:val="both"/>
      </w:pPr>
      <w:r>
        <w:rPr>
          <w:rStyle w:val="Teksttreci"/>
        </w:rPr>
        <w:t>Zmiany umowy, o których mowa w ust. 2, ust. 3, i ust. 4 wymagają zgody obydwu stron umowy i formy pisemnej pod rygorem nieważności.</w:t>
      </w:r>
    </w:p>
    <w:p w14:paraId="5C7D9AE2" w14:textId="77777777" w:rsidR="00944F4E" w:rsidRDefault="00944F4E">
      <w:pPr>
        <w:pStyle w:val="Nagwek30"/>
        <w:keepNext/>
        <w:keepLines/>
        <w:jc w:val="both"/>
        <w:rPr>
          <w:rStyle w:val="Nagwek3"/>
          <w:b/>
          <w:bCs/>
        </w:rPr>
      </w:pPr>
      <w:bookmarkStart w:id="12" w:name="bookmark30"/>
    </w:p>
    <w:p w14:paraId="74F039C3" w14:textId="670AB62E" w:rsidR="003C6FE3" w:rsidRPr="00944F4E" w:rsidRDefault="00764443" w:rsidP="00764443">
      <w:pPr>
        <w:pStyle w:val="Nagwek30"/>
        <w:keepNext/>
        <w:keepLines/>
        <w:ind w:left="360"/>
        <w:jc w:val="both"/>
        <w:rPr>
          <w:strike/>
          <w:color w:val="FF0000"/>
        </w:rPr>
      </w:pPr>
      <w:r>
        <w:rPr>
          <w:rStyle w:val="Nagwek3"/>
          <w:b/>
          <w:bCs/>
        </w:rPr>
        <w:t xml:space="preserve">XIII. </w:t>
      </w:r>
      <w:r w:rsidR="00DA4607">
        <w:rPr>
          <w:rStyle w:val="Nagwek3"/>
          <w:b/>
          <w:bCs/>
        </w:rPr>
        <w:t>DODATKOWE</w:t>
      </w:r>
      <w:r w:rsidR="00DA4607" w:rsidRPr="00944F4E">
        <w:rPr>
          <w:rStyle w:val="Nagwek3"/>
          <w:b/>
          <w:bCs/>
          <w:color w:val="FF0000"/>
        </w:rPr>
        <w:t xml:space="preserve"> </w:t>
      </w:r>
      <w:r w:rsidR="00944F4E" w:rsidRPr="002C1121">
        <w:rPr>
          <w:rStyle w:val="Nagwek3"/>
          <w:b/>
          <w:bCs/>
          <w:color w:val="auto"/>
        </w:rPr>
        <w:t>POSTANOWIENIA</w:t>
      </w:r>
      <w:r w:rsidR="00944F4E">
        <w:rPr>
          <w:rStyle w:val="Nagwek3"/>
          <w:b/>
          <w:bCs/>
        </w:rPr>
        <w:t xml:space="preserve"> </w:t>
      </w:r>
      <w:bookmarkEnd w:id="12"/>
    </w:p>
    <w:p w14:paraId="3EE4F1A4" w14:textId="77777777" w:rsidR="003C6FE3" w:rsidRDefault="00DA4607">
      <w:pPr>
        <w:pStyle w:val="Teksttreci0"/>
        <w:numPr>
          <w:ilvl w:val="0"/>
          <w:numId w:val="12"/>
        </w:numPr>
        <w:tabs>
          <w:tab w:val="left" w:pos="681"/>
        </w:tabs>
        <w:ind w:firstLine="340"/>
        <w:jc w:val="both"/>
      </w:pPr>
      <w:r>
        <w:rPr>
          <w:rStyle w:val="Teksttreci"/>
        </w:rPr>
        <w:t>Termin związania ofertą: 30 dni kalendarzowych.</w:t>
      </w:r>
    </w:p>
    <w:p w14:paraId="7016E788" w14:textId="77777777" w:rsidR="003C6FE3" w:rsidRDefault="00DA4607">
      <w:pPr>
        <w:pStyle w:val="Teksttreci0"/>
        <w:numPr>
          <w:ilvl w:val="0"/>
          <w:numId w:val="12"/>
        </w:numPr>
        <w:tabs>
          <w:tab w:val="left" w:pos="701"/>
        </w:tabs>
        <w:ind w:left="700" w:hanging="340"/>
        <w:jc w:val="both"/>
      </w:pPr>
      <w:r>
        <w:rPr>
          <w:rStyle w:val="Teksttreci"/>
        </w:rPr>
        <w:t>Oferta powinna być sporządzona w języku polskim. Dokumenty sporządzone w języku obcym muszą być złożone wraz z tłumaczeniem na język polski, poświadczonym przez Oferenta.</w:t>
      </w:r>
    </w:p>
    <w:p w14:paraId="39BD4D22" w14:textId="77777777" w:rsidR="003C6FE3" w:rsidRDefault="00DA4607">
      <w:pPr>
        <w:pStyle w:val="Teksttreci0"/>
        <w:numPr>
          <w:ilvl w:val="0"/>
          <w:numId w:val="12"/>
        </w:numPr>
        <w:tabs>
          <w:tab w:val="left" w:pos="701"/>
        </w:tabs>
        <w:ind w:left="700" w:hanging="340"/>
        <w:jc w:val="both"/>
      </w:pPr>
      <w:r>
        <w:rPr>
          <w:rStyle w:val="Teksttreci"/>
        </w:rPr>
        <w:t>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z podaniem imienia i nazwiska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np. do podpisania oferty.</w:t>
      </w:r>
    </w:p>
    <w:p w14:paraId="2E44ED97" w14:textId="77777777" w:rsidR="003C6FE3" w:rsidRDefault="00DA4607">
      <w:pPr>
        <w:pStyle w:val="Teksttreci0"/>
        <w:numPr>
          <w:ilvl w:val="0"/>
          <w:numId w:val="12"/>
        </w:numPr>
        <w:tabs>
          <w:tab w:val="left" w:pos="701"/>
        </w:tabs>
        <w:ind w:left="700" w:hanging="340"/>
        <w:jc w:val="both"/>
      </w:pPr>
      <w:r>
        <w:rPr>
          <w:rStyle w:val="Teksttreci"/>
        </w:rPr>
        <w:t>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w:t>
      </w:r>
    </w:p>
    <w:p w14:paraId="255B8456" w14:textId="77777777" w:rsidR="003C6FE3" w:rsidRDefault="00DA4607">
      <w:pPr>
        <w:pStyle w:val="Teksttreci0"/>
        <w:numPr>
          <w:ilvl w:val="0"/>
          <w:numId w:val="12"/>
        </w:numPr>
        <w:tabs>
          <w:tab w:val="left" w:pos="701"/>
        </w:tabs>
        <w:ind w:left="700" w:hanging="340"/>
        <w:jc w:val="both"/>
      </w:pPr>
      <w:r>
        <w:rPr>
          <w:rStyle w:val="Teksttreci"/>
        </w:rPr>
        <w:t>Zamawiający zastrzega sobie prawo do unieważnienia postępowania w ramach zapytania ofertowego bez podania przyczyny - na każdym jego etapie - bez ponoszenia jakichkolwiek skutków prawnych i finansowych.</w:t>
      </w:r>
    </w:p>
    <w:p w14:paraId="42F09FD9" w14:textId="77777777" w:rsidR="003C6FE3" w:rsidRDefault="00DA4607">
      <w:pPr>
        <w:pStyle w:val="Teksttreci0"/>
        <w:numPr>
          <w:ilvl w:val="0"/>
          <w:numId w:val="12"/>
        </w:numPr>
        <w:tabs>
          <w:tab w:val="left" w:pos="701"/>
        </w:tabs>
        <w:ind w:left="700" w:hanging="340"/>
        <w:jc w:val="both"/>
      </w:pPr>
      <w:r>
        <w:rPr>
          <w:rStyle w:val="Teksttreci"/>
        </w:rPr>
        <w:t>Zamawiający zastrzega sobie prawo wydłużenia terminu składania ofert w ramach zapytania ofertowego bez podania przyczyny.</w:t>
      </w:r>
    </w:p>
    <w:p w14:paraId="2431220C" w14:textId="77777777" w:rsidR="003C6FE3" w:rsidRDefault="00DA4607">
      <w:pPr>
        <w:pStyle w:val="Teksttreci0"/>
        <w:numPr>
          <w:ilvl w:val="0"/>
          <w:numId w:val="12"/>
        </w:numPr>
        <w:tabs>
          <w:tab w:val="left" w:pos="701"/>
        </w:tabs>
        <w:ind w:left="700" w:hanging="340"/>
        <w:jc w:val="both"/>
      </w:pPr>
      <w:r>
        <w:rPr>
          <w:rStyle w:val="Teksttreci"/>
        </w:rPr>
        <w:t>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uprawniony będzie do odrzucenia oferty.</w:t>
      </w:r>
    </w:p>
    <w:p w14:paraId="423448E2" w14:textId="77777777" w:rsidR="007E033C" w:rsidRPr="002C1121" w:rsidRDefault="00DA4607">
      <w:pPr>
        <w:pStyle w:val="Teksttreci0"/>
        <w:numPr>
          <w:ilvl w:val="0"/>
          <w:numId w:val="12"/>
        </w:numPr>
        <w:tabs>
          <w:tab w:val="left" w:pos="701"/>
        </w:tabs>
        <w:ind w:left="700" w:hanging="340"/>
        <w:jc w:val="both"/>
        <w:rPr>
          <w:rStyle w:val="Teksttreci"/>
          <w:color w:val="auto"/>
        </w:rPr>
      </w:pPr>
      <w:r w:rsidRPr="002C1121">
        <w:rPr>
          <w:rStyle w:val="Teksttreci"/>
          <w:color w:val="auto"/>
        </w:rPr>
        <w:t>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 wyznaczonym terminie pełnych wyjaśnień oraz braku udowodnienia, że informacje w złożonej ofercie są zgodne z prawdą, Zamawiający ma prawo do odrzucenia oferty, a także do rozwiązania umowy na etapie jej realizacji.</w:t>
      </w:r>
      <w:r w:rsidR="00032221" w:rsidRPr="002C1121">
        <w:rPr>
          <w:rStyle w:val="Teksttreci"/>
          <w:color w:val="auto"/>
        </w:rPr>
        <w:t xml:space="preserve"> </w:t>
      </w:r>
    </w:p>
    <w:p w14:paraId="28F80A60" w14:textId="77777777" w:rsidR="003C6FE3" w:rsidRDefault="00DA4607">
      <w:pPr>
        <w:pStyle w:val="Teksttreci0"/>
        <w:numPr>
          <w:ilvl w:val="0"/>
          <w:numId w:val="12"/>
        </w:numPr>
        <w:tabs>
          <w:tab w:val="left" w:pos="701"/>
        </w:tabs>
        <w:ind w:left="700" w:hanging="340"/>
        <w:jc w:val="both"/>
      </w:pPr>
      <w:r>
        <w:rPr>
          <w:rStyle w:val="Teksttreci"/>
        </w:rPr>
        <w:t>Zamawiający ma prawo do odrzucenia oferty, jeśli oferta jest niekompletna, nie spełnia warunków udziału w postępowaniu, nie spełnia wymogów formalnych, jest niezgodna z zapytaniem lub zawiera rażąco niską cenę. Rażąco niska cena występuje w przypadku gdy cena całkowita oferty jest niższa o co najmniej 30% od wartości zamówienia powiększonej o należny podatek od towarów i usług, ustalonej przed wszczęciem postępowania.</w:t>
      </w:r>
    </w:p>
    <w:p w14:paraId="4EB2D4F9" w14:textId="77777777" w:rsidR="003C6FE3" w:rsidRDefault="00DA4607">
      <w:pPr>
        <w:pStyle w:val="Teksttreci0"/>
        <w:numPr>
          <w:ilvl w:val="0"/>
          <w:numId w:val="12"/>
        </w:numPr>
        <w:tabs>
          <w:tab w:val="left" w:pos="784"/>
        </w:tabs>
        <w:ind w:left="700" w:hanging="320"/>
        <w:jc w:val="both"/>
      </w:pPr>
      <w:r>
        <w:rPr>
          <w:rStyle w:val="Teksttreci"/>
        </w:rPr>
        <w:t xml:space="preserve">Zamawiający, w celu ustalenia, czy oferta zawiera rażąco niską cenę w stosunku do przedmiotu </w:t>
      </w:r>
      <w:r>
        <w:rPr>
          <w:rStyle w:val="Teksttreci"/>
        </w:rPr>
        <w:lastRenderedPageBreak/>
        <w:t>zamówienia, może zwracać się do wykonawcy o udzielenie w określonym terminie wyjaśnień dotyczących elementów oferty mających wpływ na wysokość ceny.</w:t>
      </w:r>
    </w:p>
    <w:p w14:paraId="3DA134F7" w14:textId="77777777" w:rsidR="003C6FE3" w:rsidRDefault="00DA4607">
      <w:pPr>
        <w:pStyle w:val="Teksttreci0"/>
        <w:numPr>
          <w:ilvl w:val="0"/>
          <w:numId w:val="12"/>
        </w:numPr>
        <w:tabs>
          <w:tab w:val="left" w:pos="789"/>
        </w:tabs>
        <w:ind w:left="700" w:hanging="320"/>
        <w:jc w:val="both"/>
      </w:pPr>
      <w:r>
        <w:rPr>
          <w:rStyle w:val="Teksttreci"/>
        </w:rPr>
        <w:t>Zamawiający, oceniając wyjaśnienia, będzie brał m.in. pod uwagę obiektywne czynniki, w szczególności oszczędność metody wykonania zamówienia, wybrane rozwiązania techniczne, wyjątkowo sprzyjające warunki wykonania zamówienia, wybrane rozwiązania techniczne, wyjątkowo sprzyjające warunki wykonywania zamówienia dostępne dla wykonawcy, oryginalność projektu wykonawcy (a także przedstawione dowody).</w:t>
      </w:r>
    </w:p>
    <w:p w14:paraId="6C79BFC5" w14:textId="77777777" w:rsidR="003C6FE3" w:rsidRDefault="00DA4607">
      <w:pPr>
        <w:pStyle w:val="Teksttreci0"/>
        <w:numPr>
          <w:ilvl w:val="0"/>
          <w:numId w:val="12"/>
        </w:numPr>
        <w:tabs>
          <w:tab w:val="left" w:pos="784"/>
        </w:tabs>
        <w:ind w:left="700" w:hanging="320"/>
        <w:jc w:val="both"/>
      </w:pPr>
      <w:r>
        <w:rPr>
          <w:rStyle w:val="Teksttreci"/>
        </w:rPr>
        <w:t>Z tytułu odrzucenia oferty, oferentowi nie przysługuje żadne roszczenie w stosunku do Zamawiającego.</w:t>
      </w:r>
    </w:p>
    <w:p w14:paraId="15BED2D1" w14:textId="77777777" w:rsidR="003C6FE3" w:rsidRDefault="00DA4607">
      <w:pPr>
        <w:pStyle w:val="Teksttreci0"/>
        <w:numPr>
          <w:ilvl w:val="0"/>
          <w:numId w:val="12"/>
        </w:numPr>
        <w:tabs>
          <w:tab w:val="left" w:pos="789"/>
        </w:tabs>
        <w:ind w:left="700" w:hanging="320"/>
        <w:jc w:val="both"/>
      </w:pPr>
      <w:r>
        <w:rPr>
          <w:rStyle w:val="Teksttreci"/>
        </w:rPr>
        <w:t>Podana cena w ofercie stanowi cenę ryczałtową i obejmuje wszystkie koszty niezbędne do należytego wykonania niniejszego zamówienia. Podana cena ofertowa będzie niezmienna przez cały okres obowiązywania umowy.</w:t>
      </w:r>
    </w:p>
    <w:p w14:paraId="54AA6548" w14:textId="77777777" w:rsidR="003C6FE3" w:rsidRDefault="00DA4607">
      <w:pPr>
        <w:pStyle w:val="Teksttreci0"/>
        <w:numPr>
          <w:ilvl w:val="0"/>
          <w:numId w:val="12"/>
        </w:numPr>
        <w:tabs>
          <w:tab w:val="left" w:pos="789"/>
        </w:tabs>
        <w:ind w:left="700" w:hanging="320"/>
        <w:jc w:val="both"/>
      </w:pPr>
      <w:r>
        <w:rPr>
          <w:rStyle w:val="Teksttreci"/>
        </w:rPr>
        <w:t>Podana cena w ofercie jest ceną brutto i musi być podana w polskich złotych (PLN) liczbowo oraz słownie.</w:t>
      </w:r>
    </w:p>
    <w:p w14:paraId="27FC4E54" w14:textId="77777777" w:rsidR="003C6FE3" w:rsidRDefault="00DA4607">
      <w:pPr>
        <w:pStyle w:val="Teksttreci0"/>
        <w:numPr>
          <w:ilvl w:val="0"/>
          <w:numId w:val="12"/>
        </w:numPr>
        <w:tabs>
          <w:tab w:val="left" w:pos="789"/>
        </w:tabs>
        <w:ind w:left="700" w:hanging="320"/>
        <w:jc w:val="both"/>
      </w:pPr>
      <w:r>
        <w:rPr>
          <w:rStyle w:val="Teksttreci"/>
        </w:rPr>
        <w:t>Oferowaną cenę ryczałtową brutto wpisaną do formularza oferty należy wyliczyć w szczególności w oparciu o aktualne, powszechnie stosowane katalogi, cenniki, taryfikatory bądź inne wskaźniki kosztów, dane przedstawione w Ogłoszeniu, w tym wynikające z istotnych postanowień umowy, opis przedmiotu zamówienia, jego zakres, ewentualną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wszelkich upustów i rabatów.</w:t>
      </w:r>
    </w:p>
    <w:p w14:paraId="1555B7D2" w14:textId="77777777" w:rsidR="003C6FE3" w:rsidRDefault="00DA4607">
      <w:pPr>
        <w:pStyle w:val="Teksttreci0"/>
        <w:numPr>
          <w:ilvl w:val="0"/>
          <w:numId w:val="12"/>
        </w:numPr>
        <w:tabs>
          <w:tab w:val="left" w:pos="784"/>
        </w:tabs>
        <w:ind w:left="700" w:hanging="320"/>
        <w:jc w:val="both"/>
      </w:pPr>
      <w:r>
        <w:rPr>
          <w:rStyle w:val="Teksttreci"/>
        </w:rPr>
        <w:t>Wykonawca określając wynagrodzenie zobowiązany jest do bardzo starannego zapoznania się z przedmiotem zamówienia, warunkami wykonania i wszystkimi czynnikami mogącymi mieć wpływ na cenę zamówienia.</w:t>
      </w:r>
    </w:p>
    <w:p w14:paraId="1479BBD3" w14:textId="77777777" w:rsidR="003C6FE3" w:rsidRDefault="00DA4607">
      <w:pPr>
        <w:pStyle w:val="Teksttreci0"/>
        <w:numPr>
          <w:ilvl w:val="0"/>
          <w:numId w:val="12"/>
        </w:numPr>
        <w:tabs>
          <w:tab w:val="left" w:pos="784"/>
        </w:tabs>
        <w:ind w:left="700" w:hanging="320"/>
        <w:jc w:val="both"/>
      </w:pPr>
      <w:r>
        <w:rPr>
          <w:rStyle w:val="Teksttreci"/>
        </w:rPr>
        <w:t>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w:t>
      </w:r>
    </w:p>
    <w:p w14:paraId="1D273A89" w14:textId="77777777" w:rsidR="003C6FE3" w:rsidRDefault="00DA4607">
      <w:pPr>
        <w:pStyle w:val="Teksttreci0"/>
        <w:numPr>
          <w:ilvl w:val="0"/>
          <w:numId w:val="12"/>
        </w:numPr>
        <w:tabs>
          <w:tab w:val="left" w:pos="789"/>
        </w:tabs>
        <w:ind w:left="700" w:hanging="320"/>
        <w:jc w:val="both"/>
      </w:pPr>
      <w:r>
        <w:rPr>
          <w:rStyle w:val="Teksttreci"/>
        </w:rPr>
        <w:t>Terminem rozpoczęcia realizacji zamówienia jest data podpisania umowy z Wykonawcą, a terminem zakończenia data protokołu odbioru końcowego zamówienia podpisana przez Zamawiającego.</w:t>
      </w:r>
    </w:p>
    <w:p w14:paraId="04FD6C0B" w14:textId="77777777" w:rsidR="003C6FE3" w:rsidRDefault="00DA4607">
      <w:pPr>
        <w:pStyle w:val="Teksttreci0"/>
        <w:numPr>
          <w:ilvl w:val="0"/>
          <w:numId w:val="12"/>
        </w:numPr>
        <w:tabs>
          <w:tab w:val="left" w:pos="789"/>
        </w:tabs>
        <w:ind w:left="700" w:hanging="320"/>
        <w:jc w:val="both"/>
      </w:pPr>
      <w:r>
        <w:rPr>
          <w:rStyle w:val="Teksttreci"/>
        </w:rPr>
        <w:t>Ewentualne roboty zamienne, które wystąpią podczas procesu realizacji zamówienia muszą zostać wykonane w ramach zaoferowanej ceny ryczałtowej oraz wymagają zgody Zamawiającego.</w:t>
      </w:r>
    </w:p>
    <w:p w14:paraId="0926A669" w14:textId="77777777" w:rsidR="003C6FE3" w:rsidRDefault="00DA4607">
      <w:pPr>
        <w:pStyle w:val="Teksttreci0"/>
        <w:numPr>
          <w:ilvl w:val="0"/>
          <w:numId w:val="12"/>
        </w:numPr>
        <w:tabs>
          <w:tab w:val="left" w:pos="794"/>
        </w:tabs>
        <w:ind w:left="700" w:hanging="320"/>
        <w:jc w:val="both"/>
      </w:pPr>
      <w:r>
        <w:rPr>
          <w:rStyle w:val="Teksttreci"/>
        </w:rPr>
        <w:t>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w:t>
      </w:r>
    </w:p>
    <w:p w14:paraId="2ACAB767" w14:textId="77777777" w:rsidR="003C6FE3" w:rsidRDefault="00DA4607">
      <w:pPr>
        <w:pStyle w:val="Teksttreci0"/>
        <w:numPr>
          <w:ilvl w:val="0"/>
          <w:numId w:val="12"/>
        </w:numPr>
        <w:tabs>
          <w:tab w:val="left" w:pos="818"/>
        </w:tabs>
        <w:ind w:left="740" w:hanging="340"/>
        <w:jc w:val="both"/>
      </w:pPr>
      <w:r>
        <w:rPr>
          <w:rStyle w:val="Teksttreci"/>
        </w:rPr>
        <w:t>Ewentualne roboty dodatkowe, które wystąpią podczas procesu realizacji zamówienia mogą być przedmiotem zmiany wartości umowy, co zostało dokładnie opisane w pkt. „Warunki zmiany umowy" niniejszego zapytania ofertowego.</w:t>
      </w:r>
    </w:p>
    <w:p w14:paraId="3DEAB92B" w14:textId="77777777" w:rsidR="003C6FE3" w:rsidRDefault="00DA4607">
      <w:pPr>
        <w:pStyle w:val="Teksttreci0"/>
        <w:numPr>
          <w:ilvl w:val="0"/>
          <w:numId w:val="12"/>
        </w:numPr>
        <w:tabs>
          <w:tab w:val="left" w:pos="809"/>
        </w:tabs>
        <w:ind w:left="740" w:hanging="340"/>
        <w:jc w:val="both"/>
      </w:pPr>
      <w:r>
        <w:rPr>
          <w:rStyle w:val="Teksttreci"/>
        </w:rPr>
        <w:t xml:space="preserve">Przez zamówienie dodatkowe należy rozumieć takie zamówienie, które nie zostało ujęte w opisie przedmiotu zamówienia określający przedmiot zamówienia podstawowego oraz objęte treścią zapytania ofertowego a jego wykonanie jest niezbędne do zapewnienia prawidłowości całego zamówienia, a Wykonawca nie był w stanie ich przewidzieć, z zastrzeżeniem pkt. 23 i 24. </w:t>
      </w:r>
      <w:r>
        <w:rPr>
          <w:rStyle w:val="Teksttreci"/>
        </w:rPr>
        <w:lastRenderedPageBreak/>
        <w:t>Zakres wskazanych robót musi wynikać ze sporządzonego i zatwierdzonego protokołu konieczności wystąpienia robót, natomiast warunki udzielenia zamówienia muszą być równoważne do warunków zamówienia podstawowego.</w:t>
      </w:r>
    </w:p>
    <w:p w14:paraId="70CE7CC9" w14:textId="77777777" w:rsidR="003C6FE3" w:rsidRDefault="00DA4607">
      <w:pPr>
        <w:pStyle w:val="Teksttreci0"/>
        <w:numPr>
          <w:ilvl w:val="0"/>
          <w:numId w:val="12"/>
        </w:numPr>
        <w:tabs>
          <w:tab w:val="left" w:pos="814"/>
        </w:tabs>
        <w:ind w:left="740" w:hanging="340"/>
        <w:jc w:val="both"/>
      </w:pPr>
      <w:r>
        <w:rPr>
          <w:rStyle w:val="Teksttreci"/>
        </w:rPr>
        <w:t>Ewentualne roboty, które nie zostały ujęte w opisie przedmiotu zamówienia związanym z niniejszym zapytaniem ofertowym, a są naturalną konsekwencją procesu budowlanego i w naturalny sposób z niego wynikają, uznaje się, że wykonawca robót dysponując opis przedmiotu zamówienia powinien przewidzieć je jako konieczne do wykonania mimo, że opis przedmiotu zamówienia literalnie ich nie wymienia. De facto roboty te są ściśle związane z przedmiotem zamówienia. Wynika to z zawodowego charakteru wykonywanych przez wykonawcę robót budowlanych czynności i przypisanego do nich określonego poziomu wiedzy i doświadczenia zawodowego. Tego typu roboty muszą zostać zrealizowane w ramach zaoferowanej ceny ryczałtowej.</w:t>
      </w:r>
    </w:p>
    <w:p w14:paraId="3C9626E0" w14:textId="77777777" w:rsidR="003C6FE3" w:rsidRDefault="00DA4607">
      <w:pPr>
        <w:pStyle w:val="Teksttreci0"/>
        <w:numPr>
          <w:ilvl w:val="0"/>
          <w:numId w:val="12"/>
        </w:numPr>
        <w:tabs>
          <w:tab w:val="left" w:pos="814"/>
        </w:tabs>
        <w:ind w:left="740" w:hanging="340"/>
        <w:jc w:val="both"/>
      </w:pPr>
      <w:r>
        <w:rPr>
          <w:rStyle w:val="Teksttreci"/>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oferowanej ceny ryczałtowej.</w:t>
      </w:r>
    </w:p>
    <w:p w14:paraId="675E42F4" w14:textId="77777777" w:rsidR="003C6FE3" w:rsidRDefault="00DA4607">
      <w:pPr>
        <w:pStyle w:val="Teksttreci0"/>
        <w:numPr>
          <w:ilvl w:val="0"/>
          <w:numId w:val="12"/>
        </w:numPr>
        <w:tabs>
          <w:tab w:val="left" w:pos="814"/>
        </w:tabs>
        <w:spacing w:after="160"/>
        <w:ind w:left="740" w:hanging="340"/>
        <w:jc w:val="both"/>
      </w:pPr>
      <w:r>
        <w:rPr>
          <w:rStyle w:val="Teksttreci"/>
        </w:rPr>
        <w:t>Wszelkie ewentualne kosztorysy wykonywane w trakcie prowadzonych robót w przypadku wystąpienia ewentualnych robót zamiennych lub dodatkowych, których nie da się oszacować na etapie przygotowania oferty leżą po stronie Wykonawcy.</w:t>
      </w:r>
    </w:p>
    <w:p w14:paraId="263B73D8" w14:textId="79888E5C" w:rsidR="003C6FE3" w:rsidRDefault="00DA4607" w:rsidP="00C50AC2">
      <w:pPr>
        <w:pStyle w:val="Nagwek30"/>
        <w:keepNext/>
        <w:keepLines/>
        <w:numPr>
          <w:ilvl w:val="0"/>
          <w:numId w:val="25"/>
        </w:numPr>
        <w:jc w:val="both"/>
      </w:pPr>
      <w:bookmarkStart w:id="13" w:name="bookmark32"/>
      <w:r>
        <w:rPr>
          <w:rStyle w:val="Nagwek3"/>
          <w:b/>
          <w:bCs/>
        </w:rPr>
        <w:t>Z</w:t>
      </w:r>
      <w:bookmarkEnd w:id="13"/>
      <w:r w:rsidR="00944F4E">
        <w:rPr>
          <w:rStyle w:val="Nagwek3"/>
          <w:b/>
          <w:bCs/>
        </w:rPr>
        <w:t>APŁATA WYNAGRODZ</w:t>
      </w:r>
      <w:r w:rsidR="00F45CB8">
        <w:rPr>
          <w:rStyle w:val="Nagwek3"/>
          <w:b/>
          <w:bCs/>
        </w:rPr>
        <w:t>E</w:t>
      </w:r>
      <w:r w:rsidR="00944F4E">
        <w:rPr>
          <w:rStyle w:val="Nagwek3"/>
          <w:b/>
          <w:bCs/>
        </w:rPr>
        <w:t>NIA</w:t>
      </w:r>
    </w:p>
    <w:p w14:paraId="4654BE10" w14:textId="77777777" w:rsidR="00944F4E" w:rsidRPr="0021381E" w:rsidRDefault="00DA4607" w:rsidP="00944F4E">
      <w:pPr>
        <w:pStyle w:val="Teksttreci0"/>
        <w:numPr>
          <w:ilvl w:val="0"/>
          <w:numId w:val="22"/>
        </w:numPr>
        <w:spacing w:after="160"/>
        <w:ind w:left="426" w:hanging="284"/>
        <w:jc w:val="both"/>
        <w:rPr>
          <w:color w:val="auto"/>
        </w:rPr>
      </w:pPr>
      <w:r w:rsidRPr="0021381E">
        <w:rPr>
          <w:rStyle w:val="Teksttreci"/>
          <w:color w:val="auto"/>
        </w:rPr>
        <w:t>Zamawiający udzieli Wykonawcy zaliczki na poczet wykonania przedmiotu umowy w wysokości 2% wartości wynagrodzenia brutto wynikającego ze złożonej oferty.</w:t>
      </w:r>
    </w:p>
    <w:p w14:paraId="1847816B" w14:textId="77777777" w:rsidR="00944F4E" w:rsidRPr="0021381E" w:rsidRDefault="00DA4607" w:rsidP="00944F4E">
      <w:pPr>
        <w:pStyle w:val="Teksttreci0"/>
        <w:numPr>
          <w:ilvl w:val="0"/>
          <w:numId w:val="22"/>
        </w:numPr>
        <w:spacing w:after="160"/>
        <w:ind w:left="426" w:hanging="284"/>
        <w:jc w:val="both"/>
        <w:rPr>
          <w:color w:val="auto"/>
        </w:rPr>
      </w:pPr>
      <w:r w:rsidRPr="0021381E">
        <w:rPr>
          <w:rStyle w:val="Teksttreci"/>
          <w:color w:val="auto"/>
        </w:rPr>
        <w:t>Zaliczka zostanie wypłacona na rachunek bankowy Wykonawcy w terminie 14 dni od przekazania placu budowy. Wykonawca w terminie 7 dni od otrzymania zaliczki wystawi fakturę VAT/rachunek na kwotę obejmującą otrzymaną zaliczkę.</w:t>
      </w:r>
    </w:p>
    <w:p w14:paraId="680403A6" w14:textId="77777777" w:rsidR="00944F4E" w:rsidRPr="0021381E" w:rsidRDefault="00DA4607" w:rsidP="00944F4E">
      <w:pPr>
        <w:pStyle w:val="Teksttreci0"/>
        <w:numPr>
          <w:ilvl w:val="0"/>
          <w:numId w:val="22"/>
        </w:numPr>
        <w:spacing w:after="160"/>
        <w:ind w:left="426" w:hanging="284"/>
        <w:jc w:val="both"/>
        <w:rPr>
          <w:color w:val="auto"/>
        </w:rPr>
      </w:pPr>
      <w:r w:rsidRPr="0021381E">
        <w:rPr>
          <w:rStyle w:val="Teksttreci"/>
          <w:color w:val="auto"/>
        </w:rPr>
        <w:t>Zaliczka wypłacona Wykonawcy zostanie rozliczona poprzez pomniejszenie wartości faktury końcowej Wykonawcy o kwotę zaliczki udzielonej Wykonawcy.</w:t>
      </w:r>
    </w:p>
    <w:p w14:paraId="5FEB4AC2" w14:textId="72A967E7" w:rsidR="003C6FE3" w:rsidRPr="0021381E" w:rsidRDefault="00DA4607" w:rsidP="00944F4E">
      <w:pPr>
        <w:pStyle w:val="Teksttreci0"/>
        <w:numPr>
          <w:ilvl w:val="0"/>
          <w:numId w:val="22"/>
        </w:numPr>
        <w:spacing w:after="160"/>
        <w:ind w:left="426" w:hanging="284"/>
        <w:jc w:val="both"/>
        <w:rPr>
          <w:color w:val="auto"/>
        </w:rPr>
      </w:pPr>
      <w:r w:rsidRPr="0021381E">
        <w:rPr>
          <w:rStyle w:val="Teksttreci"/>
          <w:color w:val="auto"/>
        </w:rPr>
        <w:t>Wynagrodzenie za wykonanie przedmiotu umowy, w wysokości wynikającej z rozliczenia zaliczki płatne będzie po:</w:t>
      </w:r>
    </w:p>
    <w:p w14:paraId="609FE2B2" w14:textId="77777777" w:rsidR="003C6FE3" w:rsidRDefault="00DA4607" w:rsidP="00944F4E">
      <w:pPr>
        <w:pStyle w:val="Teksttreci0"/>
        <w:numPr>
          <w:ilvl w:val="0"/>
          <w:numId w:val="13"/>
        </w:numPr>
        <w:tabs>
          <w:tab w:val="left" w:pos="360"/>
        </w:tabs>
        <w:spacing w:after="200" w:line="240" w:lineRule="auto"/>
        <w:ind w:left="851" w:hanging="425"/>
      </w:pPr>
      <w:r>
        <w:rPr>
          <w:rStyle w:val="Teksttreci"/>
        </w:rPr>
        <w:t>protokolarnym odbiorze końcowym robót,</w:t>
      </w:r>
    </w:p>
    <w:p w14:paraId="70C8A7EB" w14:textId="77777777" w:rsidR="003C6FE3" w:rsidRDefault="00DA4607" w:rsidP="00944F4E">
      <w:pPr>
        <w:pStyle w:val="Teksttreci0"/>
        <w:numPr>
          <w:ilvl w:val="0"/>
          <w:numId w:val="13"/>
        </w:numPr>
        <w:tabs>
          <w:tab w:val="left" w:pos="360"/>
        </w:tabs>
        <w:spacing w:after="160"/>
        <w:ind w:left="851" w:hanging="425"/>
      </w:pPr>
      <w:r>
        <w:rPr>
          <w:rStyle w:val="Teksttreci"/>
        </w:rPr>
        <w:t>przedstawieniu dowodów zapłaty wymagalnego wynagrodzenia podwykonawcom i dalszym podwykonawcom, o których mowa w pkt. 28, biorącym udział w realizacji odebranych robót budowlanych,</w:t>
      </w:r>
    </w:p>
    <w:p w14:paraId="5CDED9BB" w14:textId="77777777" w:rsidR="003C6FE3" w:rsidRDefault="00DA4607" w:rsidP="00944F4E">
      <w:pPr>
        <w:pStyle w:val="Teksttreci0"/>
        <w:numPr>
          <w:ilvl w:val="0"/>
          <w:numId w:val="13"/>
        </w:numPr>
        <w:tabs>
          <w:tab w:val="left" w:pos="369"/>
        </w:tabs>
        <w:spacing w:after="160"/>
        <w:ind w:left="851" w:hanging="425"/>
      </w:pPr>
      <w:r>
        <w:rPr>
          <w:rStyle w:val="Teksttreci"/>
        </w:rPr>
        <w:t>wystawieniu faktury / rachunku przez Wykonawcę.</w:t>
      </w:r>
    </w:p>
    <w:p w14:paraId="5D31B9AC" w14:textId="77777777" w:rsidR="00944F4E" w:rsidRDefault="00DA4607" w:rsidP="00944F4E">
      <w:pPr>
        <w:pStyle w:val="Teksttreci0"/>
        <w:numPr>
          <w:ilvl w:val="0"/>
          <w:numId w:val="22"/>
        </w:numPr>
        <w:spacing w:after="160" w:line="283" w:lineRule="auto"/>
        <w:ind w:left="426" w:hanging="284"/>
      </w:pPr>
      <w:r>
        <w:rPr>
          <w:rStyle w:val="Teksttreci"/>
        </w:rPr>
        <w:t>Wykonawca zapewni finansowanie Inwestycji w części niepokrytej zaliczką (udziałem własnym Zamawiającego), na czas poprzedzający wypłatę środków z promesy przez Bank Gospodarstwa Krajowego.</w:t>
      </w:r>
    </w:p>
    <w:p w14:paraId="1437BAD5" w14:textId="77777777" w:rsidR="00944F4E" w:rsidRDefault="00DA4607" w:rsidP="00944F4E">
      <w:pPr>
        <w:pStyle w:val="Teksttreci0"/>
        <w:numPr>
          <w:ilvl w:val="0"/>
          <w:numId w:val="22"/>
        </w:numPr>
        <w:spacing w:after="160" w:line="283" w:lineRule="auto"/>
        <w:ind w:left="426" w:hanging="284"/>
        <w:jc w:val="both"/>
      </w:pPr>
      <w:r>
        <w:rPr>
          <w:rStyle w:val="Teksttreci"/>
        </w:rPr>
        <w:lastRenderedPageBreak/>
        <w:t>Zapłata wynagrodzenia Wykonawcy Inwestycji w całości nastąpi po wykonaniu inwestycji w terminie nie dłuższym niż 30 dni od dnia odbioru Inwestycji przez Zamawiającego.</w:t>
      </w:r>
    </w:p>
    <w:p w14:paraId="53CCF26F" w14:textId="36C3E512" w:rsidR="003C6FE3" w:rsidRDefault="00DA4607" w:rsidP="00944F4E">
      <w:pPr>
        <w:pStyle w:val="Teksttreci0"/>
        <w:numPr>
          <w:ilvl w:val="0"/>
          <w:numId w:val="22"/>
        </w:numPr>
        <w:spacing w:after="160" w:line="283" w:lineRule="auto"/>
        <w:ind w:left="426" w:hanging="284"/>
        <w:jc w:val="both"/>
      </w:pPr>
      <w:r>
        <w:rPr>
          <w:rStyle w:val="Teksttreci"/>
        </w:rPr>
        <w:t>Jeżeli Wykonawca realizuje przedmiot umowy przy udziale podwykonawców, to mają zastosowanie następujące postanowienia:</w:t>
      </w:r>
    </w:p>
    <w:p w14:paraId="787D785E" w14:textId="77777777" w:rsidR="003C6FE3" w:rsidRDefault="00DA4607">
      <w:pPr>
        <w:pStyle w:val="Teksttreci0"/>
        <w:numPr>
          <w:ilvl w:val="0"/>
          <w:numId w:val="14"/>
        </w:numPr>
        <w:tabs>
          <w:tab w:val="left" w:pos="720"/>
        </w:tabs>
        <w:ind w:left="720" w:hanging="360"/>
      </w:pPr>
      <w:r>
        <w:rPr>
          <w:rStyle w:val="Teksttreci"/>
        </w:rPr>
        <w:t>podział wynagrodzenia dla poszczególnych podwykonawców będzie przedmiotem rozliczeń pomiędzy nimi a Wykonawcą,</w:t>
      </w:r>
    </w:p>
    <w:p w14:paraId="007FAB82" w14:textId="77777777" w:rsidR="003C6FE3" w:rsidRDefault="00DA4607">
      <w:pPr>
        <w:pStyle w:val="Teksttreci0"/>
        <w:numPr>
          <w:ilvl w:val="0"/>
          <w:numId w:val="14"/>
        </w:numPr>
        <w:tabs>
          <w:tab w:val="left" w:pos="720"/>
        </w:tabs>
        <w:spacing w:after="620"/>
        <w:ind w:left="720" w:hanging="360"/>
      </w:pPr>
      <w:r>
        <w:rPr>
          <w:rStyle w:val="Teksttreci"/>
        </w:rPr>
        <w:t>za działania i zaniedbania podwykonawców, Wykonawca ponosi odpowiedzialność względem Zamawiającego jak za postępowanie własne.</w:t>
      </w:r>
    </w:p>
    <w:p w14:paraId="3CE3495B" w14:textId="3F62A110" w:rsidR="003C6FE3" w:rsidRDefault="00DA4607" w:rsidP="00C50AC2">
      <w:pPr>
        <w:pStyle w:val="Nagwek30"/>
        <w:keepNext/>
        <w:keepLines/>
        <w:numPr>
          <w:ilvl w:val="0"/>
          <w:numId w:val="25"/>
        </w:numPr>
      </w:pPr>
      <w:bookmarkStart w:id="14" w:name="bookmark34"/>
      <w:r>
        <w:rPr>
          <w:rStyle w:val="Nagwek3"/>
          <w:b/>
          <w:bCs/>
        </w:rPr>
        <w:t>LISTA DOKUMENTÓW/OŚWIADCZEŃ WYMAGANYCH OD WYKONAWCY</w:t>
      </w:r>
      <w:bookmarkEnd w:id="14"/>
    </w:p>
    <w:p w14:paraId="5BACFFD3" w14:textId="77777777" w:rsidR="00944F4E" w:rsidRDefault="00944F4E" w:rsidP="00944F4E">
      <w:pPr>
        <w:pStyle w:val="Teksttreci0"/>
        <w:tabs>
          <w:tab w:val="left" w:pos="715"/>
        </w:tabs>
        <w:spacing w:after="620"/>
        <w:ind w:left="360"/>
        <w:rPr>
          <w:rStyle w:val="Teksttreci"/>
        </w:rPr>
      </w:pPr>
      <w:r>
        <w:rPr>
          <w:rStyle w:val="Teksttreci"/>
        </w:rPr>
        <w:t>Wykonawca zobowiązany jest złożyć następujące dokumenty:</w:t>
      </w:r>
    </w:p>
    <w:p w14:paraId="76820B90" w14:textId="67F2FB02" w:rsidR="003C6FE3" w:rsidRDefault="00944F4E" w:rsidP="00925991">
      <w:pPr>
        <w:pStyle w:val="Teksttreci0"/>
        <w:numPr>
          <w:ilvl w:val="0"/>
          <w:numId w:val="23"/>
        </w:numPr>
        <w:tabs>
          <w:tab w:val="left" w:pos="715"/>
        </w:tabs>
        <w:ind w:left="714" w:hanging="357"/>
        <w:rPr>
          <w:rStyle w:val="Teksttreci"/>
        </w:rPr>
      </w:pPr>
      <w:r>
        <w:rPr>
          <w:rStyle w:val="Teksttreci"/>
        </w:rPr>
        <w:t>o</w:t>
      </w:r>
      <w:r w:rsidR="00DA4607">
        <w:rPr>
          <w:rStyle w:val="Teksttreci"/>
        </w:rPr>
        <w:t>fert</w:t>
      </w:r>
      <w:r>
        <w:rPr>
          <w:rStyle w:val="Teksttreci"/>
        </w:rPr>
        <w:t>ę</w:t>
      </w:r>
      <w:r w:rsidR="00DA4607">
        <w:rPr>
          <w:rStyle w:val="Teksttreci"/>
        </w:rPr>
        <w:t xml:space="preserve"> zgodnie ze wzorem stanowiącym załącznik 1 do zapytania ofertowego</w:t>
      </w:r>
      <w:r>
        <w:rPr>
          <w:rStyle w:val="Teksttreci"/>
        </w:rPr>
        <w:t>,</w:t>
      </w:r>
    </w:p>
    <w:p w14:paraId="2BA00AF3" w14:textId="1E2B9352" w:rsidR="00944F4E" w:rsidRDefault="00944F4E" w:rsidP="00925991">
      <w:pPr>
        <w:pStyle w:val="Teksttreci0"/>
        <w:numPr>
          <w:ilvl w:val="0"/>
          <w:numId w:val="23"/>
        </w:numPr>
        <w:tabs>
          <w:tab w:val="left" w:pos="715"/>
        </w:tabs>
        <w:ind w:left="714" w:hanging="357"/>
        <w:jc w:val="both"/>
      </w:pPr>
      <w:r>
        <w:rPr>
          <w:rStyle w:val="Teksttreci"/>
        </w:rPr>
        <w:t>wykaz wykonanych robót budowlanych</w:t>
      </w:r>
      <w:r w:rsidR="00925991">
        <w:rPr>
          <w:rStyle w:val="Teksttreci"/>
        </w:rPr>
        <w:t xml:space="preserve"> potwierdzających spełnienie warunku, o którym mowa w rozdz. VII ppkt 2 zapytania</w:t>
      </w:r>
      <w:r>
        <w:rPr>
          <w:rStyle w:val="Teksttreci"/>
        </w:rPr>
        <w:t xml:space="preserve"> zgodnie </w:t>
      </w:r>
      <w:r w:rsidR="00925991">
        <w:rPr>
          <w:rStyle w:val="Teksttreci"/>
        </w:rPr>
        <w:t xml:space="preserve">z wzorem stanowiącym załącznik nr 4 do zapytania ofertowego, </w:t>
      </w:r>
    </w:p>
    <w:p w14:paraId="6DB8FD77" w14:textId="77777777" w:rsidR="00925991" w:rsidRDefault="00925991">
      <w:pPr>
        <w:pStyle w:val="Nagwek30"/>
        <w:keepNext/>
        <w:keepLines/>
        <w:rPr>
          <w:rStyle w:val="Nagwek3"/>
          <w:b/>
          <w:bCs/>
        </w:rPr>
      </w:pPr>
      <w:bookmarkStart w:id="15" w:name="bookmark36"/>
    </w:p>
    <w:p w14:paraId="76028101" w14:textId="7A5B498A" w:rsidR="003C6FE3" w:rsidRDefault="00DA4607">
      <w:pPr>
        <w:pStyle w:val="Nagwek30"/>
        <w:keepNext/>
        <w:keepLines/>
      </w:pPr>
      <w:r>
        <w:rPr>
          <w:rStyle w:val="Nagwek3"/>
          <w:b/>
          <w:bCs/>
        </w:rPr>
        <w:t>ZAŁĄCZNIKI</w:t>
      </w:r>
      <w:bookmarkEnd w:id="15"/>
      <w:r w:rsidR="00925991">
        <w:rPr>
          <w:rStyle w:val="Nagwek3"/>
          <w:b/>
          <w:bCs/>
        </w:rPr>
        <w:t xml:space="preserve"> DO ZAPYTANIA OFERTOWEGO.</w:t>
      </w:r>
    </w:p>
    <w:p w14:paraId="591C0091" w14:textId="77777777" w:rsidR="003C6FE3" w:rsidRDefault="00DA4607" w:rsidP="00925991">
      <w:pPr>
        <w:pStyle w:val="Teksttreci0"/>
        <w:numPr>
          <w:ilvl w:val="0"/>
          <w:numId w:val="15"/>
        </w:numPr>
        <w:tabs>
          <w:tab w:val="left" w:pos="715"/>
        </w:tabs>
        <w:ind w:firstLine="357"/>
      </w:pPr>
      <w:r>
        <w:rPr>
          <w:rStyle w:val="Teksttreci"/>
        </w:rPr>
        <w:t>Formularz oferty - zał. nr 1.</w:t>
      </w:r>
    </w:p>
    <w:p w14:paraId="224EA899" w14:textId="609EFFE3" w:rsidR="003C6FE3" w:rsidRDefault="00DA4607" w:rsidP="00925991">
      <w:pPr>
        <w:pStyle w:val="Teksttreci0"/>
        <w:numPr>
          <w:ilvl w:val="0"/>
          <w:numId w:val="15"/>
        </w:numPr>
        <w:tabs>
          <w:tab w:val="left" w:pos="715"/>
        </w:tabs>
        <w:ind w:firstLine="357"/>
      </w:pPr>
      <w:r>
        <w:rPr>
          <w:rStyle w:val="Teksttreci"/>
        </w:rPr>
        <w:t>Wzór umowy</w:t>
      </w:r>
      <w:r w:rsidR="00925991">
        <w:rPr>
          <w:rStyle w:val="Teksttreci"/>
        </w:rPr>
        <w:t xml:space="preserve"> </w:t>
      </w:r>
      <w:r>
        <w:rPr>
          <w:rStyle w:val="Teksttreci"/>
        </w:rPr>
        <w:t>-</w:t>
      </w:r>
      <w:r w:rsidR="00925991">
        <w:rPr>
          <w:rStyle w:val="Teksttreci"/>
        </w:rPr>
        <w:t xml:space="preserve"> </w:t>
      </w:r>
      <w:r>
        <w:rPr>
          <w:rStyle w:val="Teksttreci"/>
        </w:rPr>
        <w:t>zał. nr 2.</w:t>
      </w:r>
    </w:p>
    <w:p w14:paraId="3EA6BAF7" w14:textId="77777777" w:rsidR="003C6FE3" w:rsidRDefault="00DA4607" w:rsidP="00925991">
      <w:pPr>
        <w:pStyle w:val="Teksttreci0"/>
        <w:numPr>
          <w:ilvl w:val="0"/>
          <w:numId w:val="15"/>
        </w:numPr>
        <w:tabs>
          <w:tab w:val="left" w:pos="715"/>
        </w:tabs>
        <w:ind w:firstLine="357"/>
        <w:rPr>
          <w:rStyle w:val="Teksttreci"/>
        </w:rPr>
      </w:pPr>
      <w:r>
        <w:rPr>
          <w:rStyle w:val="Teksttreci"/>
        </w:rPr>
        <w:t>Klauzula dotycząca ochrony danych osobowych zgodnie z RODO - zał. nr 3.</w:t>
      </w:r>
    </w:p>
    <w:p w14:paraId="3341048D" w14:textId="6CBCFDFB" w:rsidR="00F0104B" w:rsidRDefault="00F0104B" w:rsidP="00925991">
      <w:pPr>
        <w:pStyle w:val="Teksttreci0"/>
        <w:numPr>
          <w:ilvl w:val="0"/>
          <w:numId w:val="15"/>
        </w:numPr>
        <w:tabs>
          <w:tab w:val="left" w:pos="715"/>
        </w:tabs>
        <w:ind w:firstLine="357"/>
      </w:pPr>
      <w:r>
        <w:t xml:space="preserve">Wykaz robót budowlanych – zał. </w:t>
      </w:r>
      <w:r w:rsidR="003E7051">
        <w:t>n</w:t>
      </w:r>
      <w:r>
        <w:t>r 4.</w:t>
      </w:r>
    </w:p>
    <w:p w14:paraId="2187430A" w14:textId="2AEB84FA" w:rsidR="00925991" w:rsidRPr="00340149" w:rsidRDefault="00EA73C9" w:rsidP="00340149">
      <w:pPr>
        <w:pStyle w:val="Teksttreci0"/>
        <w:numPr>
          <w:ilvl w:val="0"/>
          <w:numId w:val="15"/>
        </w:numPr>
        <w:tabs>
          <w:tab w:val="left" w:pos="715"/>
        </w:tabs>
        <w:ind w:firstLine="357"/>
        <w:rPr>
          <w:rStyle w:val="Teksttreci2"/>
          <w:rFonts w:ascii="Times New Roman" w:eastAsia="Times New Roman" w:hAnsi="Times New Roman" w:cs="Times New Roman"/>
          <w:b/>
          <w:bCs/>
          <w:color w:val="auto"/>
          <w:sz w:val="20"/>
          <w:szCs w:val="20"/>
        </w:rPr>
      </w:pPr>
      <w:r w:rsidRPr="00340149">
        <w:rPr>
          <w:color w:val="auto"/>
        </w:rPr>
        <w:t xml:space="preserve">Przedmiar </w:t>
      </w:r>
      <w:r w:rsidR="00340149" w:rsidRPr="00340149">
        <w:rPr>
          <w:color w:val="auto"/>
        </w:rPr>
        <w:t>robót</w:t>
      </w:r>
      <w:r w:rsidR="000F42AE" w:rsidRPr="00340149">
        <w:rPr>
          <w:color w:val="auto"/>
        </w:rPr>
        <w:t xml:space="preserve"> – zał. nr 5. </w:t>
      </w:r>
    </w:p>
    <w:p w14:paraId="3795C46C" w14:textId="77777777" w:rsidR="00925991" w:rsidRDefault="00925991">
      <w:pPr>
        <w:pStyle w:val="Teksttreci20"/>
        <w:rPr>
          <w:rStyle w:val="Teksttreci2"/>
          <w:rFonts w:ascii="Times New Roman" w:eastAsia="Times New Roman" w:hAnsi="Times New Roman" w:cs="Times New Roman"/>
          <w:b/>
          <w:bCs/>
          <w:sz w:val="20"/>
          <w:szCs w:val="20"/>
        </w:rPr>
      </w:pPr>
    </w:p>
    <w:p w14:paraId="1D5F7737" w14:textId="5D238AEE" w:rsidR="003C6FE3" w:rsidRDefault="00DA4607">
      <w:pPr>
        <w:pStyle w:val="Teksttreci20"/>
      </w:pPr>
      <w:r>
        <w:rPr>
          <w:rStyle w:val="Teksttreci2"/>
          <w:rFonts w:ascii="Times New Roman" w:eastAsia="Times New Roman" w:hAnsi="Times New Roman" w:cs="Times New Roman"/>
          <w:b/>
          <w:bCs/>
          <w:sz w:val="20"/>
          <w:szCs w:val="20"/>
        </w:rPr>
        <w:t>PARAFIA RZYMSKOKATOLICKA</w:t>
      </w:r>
      <w:r>
        <w:rPr>
          <w:rStyle w:val="Teksttreci2"/>
          <w:rFonts w:ascii="Times New Roman" w:eastAsia="Times New Roman" w:hAnsi="Times New Roman" w:cs="Times New Roman"/>
          <w:b/>
          <w:bCs/>
          <w:sz w:val="20"/>
          <w:szCs w:val="20"/>
        </w:rPr>
        <w:br/>
      </w:r>
      <w:r w:rsidR="005D5FF4">
        <w:rPr>
          <w:rStyle w:val="Teksttreci2"/>
          <w:rFonts w:ascii="Times New Roman" w:eastAsia="Times New Roman" w:hAnsi="Times New Roman" w:cs="Times New Roman"/>
          <w:b/>
          <w:bCs/>
          <w:i/>
          <w:iCs/>
          <w:sz w:val="20"/>
          <w:szCs w:val="20"/>
        </w:rPr>
        <w:t>pw. NMP  w Borku Wlkp.</w:t>
      </w:r>
      <w:r>
        <w:rPr>
          <w:rStyle w:val="Teksttreci2"/>
          <w:rFonts w:ascii="Times New Roman" w:eastAsia="Times New Roman" w:hAnsi="Times New Roman" w:cs="Times New Roman"/>
          <w:b/>
          <w:bCs/>
          <w:i/>
          <w:iCs/>
          <w:sz w:val="20"/>
          <w:szCs w:val="20"/>
        </w:rPr>
        <w:br/>
      </w:r>
      <w:r w:rsidR="009845D3">
        <w:rPr>
          <w:rStyle w:val="Teksttreci2"/>
        </w:rPr>
        <w:t>Borek Wlkp., ul. Zdzież 1; 63-810 Borek</w:t>
      </w:r>
      <w:r>
        <w:rPr>
          <w:rStyle w:val="Teksttreci2"/>
        </w:rPr>
        <w:t xml:space="preserve"> Wlkp.</w:t>
      </w:r>
      <w:r>
        <w:rPr>
          <w:rStyle w:val="Teksttreci2"/>
        </w:rPr>
        <w:br/>
      </w:r>
      <w:r w:rsidR="00B7623E">
        <w:rPr>
          <w:rStyle w:val="Teksttreci2"/>
        </w:rPr>
        <w:t xml:space="preserve">tel. </w:t>
      </w:r>
      <w:r w:rsidR="00B7623E" w:rsidRPr="00B7623E">
        <w:rPr>
          <w:rStyle w:val="Pogrubienie"/>
          <w:rFonts w:ascii="Times New Roman" w:hAnsi="Times New Roman" w:cs="Times New Roman"/>
          <w:b w:val="0"/>
          <w:sz w:val="20"/>
          <w:szCs w:val="20"/>
        </w:rPr>
        <w:t>607 030 261</w:t>
      </w:r>
      <w:r w:rsidR="003807CD">
        <w:rPr>
          <w:rStyle w:val="Teksttreci2"/>
        </w:rPr>
        <w:br/>
        <w:t>NIP ………………. REGON ……………..</w:t>
      </w:r>
    </w:p>
    <w:sectPr w:rsidR="003C6FE3">
      <w:type w:val="continuous"/>
      <w:pgSz w:w="11900" w:h="16840"/>
      <w:pgMar w:top="1655" w:right="1378" w:bottom="1167" w:left="1340" w:header="1227" w:footer="73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AFB8" w14:textId="77777777" w:rsidR="00983E99" w:rsidRDefault="00983E99">
      <w:r>
        <w:separator/>
      </w:r>
    </w:p>
  </w:endnote>
  <w:endnote w:type="continuationSeparator" w:id="0">
    <w:p w14:paraId="473E6F23" w14:textId="77777777" w:rsidR="00983E99" w:rsidRDefault="0098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00000000"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275B8" w14:textId="77777777" w:rsidR="00983E99" w:rsidRDefault="00983E99"/>
  </w:footnote>
  <w:footnote w:type="continuationSeparator" w:id="0">
    <w:p w14:paraId="29D0E812" w14:textId="77777777" w:rsidR="00983E99" w:rsidRDefault="00983E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976"/>
    <w:multiLevelType w:val="hybridMultilevel"/>
    <w:tmpl w:val="8E1C2BA6"/>
    <w:lvl w:ilvl="0" w:tplc="C49E85F4">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A1B02"/>
    <w:multiLevelType w:val="hybridMultilevel"/>
    <w:tmpl w:val="72521326"/>
    <w:lvl w:ilvl="0" w:tplc="AA9C97FE">
      <w:start w:val="14"/>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491042"/>
    <w:multiLevelType w:val="multilevel"/>
    <w:tmpl w:val="AFD4C7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C464A"/>
    <w:multiLevelType w:val="hybridMultilevel"/>
    <w:tmpl w:val="68761062"/>
    <w:lvl w:ilvl="0" w:tplc="A05C8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D43AA"/>
    <w:multiLevelType w:val="multilevel"/>
    <w:tmpl w:val="01D474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43AF8"/>
    <w:multiLevelType w:val="hybridMultilevel"/>
    <w:tmpl w:val="5D5E3FE0"/>
    <w:lvl w:ilvl="0" w:tplc="501CD2D2">
      <w:start w:val="10"/>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702EC"/>
    <w:multiLevelType w:val="hybridMultilevel"/>
    <w:tmpl w:val="7E7E286A"/>
    <w:lvl w:ilvl="0" w:tplc="197AB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C4166"/>
    <w:multiLevelType w:val="multilevel"/>
    <w:tmpl w:val="2D466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21D54"/>
    <w:multiLevelType w:val="multilevel"/>
    <w:tmpl w:val="973666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237DC"/>
    <w:multiLevelType w:val="multilevel"/>
    <w:tmpl w:val="40E05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C11C2"/>
    <w:multiLevelType w:val="hybridMultilevel"/>
    <w:tmpl w:val="AD3AFF4C"/>
    <w:lvl w:ilvl="0" w:tplc="7C4CFC6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E60D3"/>
    <w:multiLevelType w:val="multilevel"/>
    <w:tmpl w:val="75CA6B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A52DF"/>
    <w:multiLevelType w:val="multilevel"/>
    <w:tmpl w:val="E9085C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66266"/>
    <w:multiLevelType w:val="multilevel"/>
    <w:tmpl w:val="5082DC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2772D"/>
    <w:multiLevelType w:val="multilevel"/>
    <w:tmpl w:val="AE4C0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624130"/>
    <w:multiLevelType w:val="multilevel"/>
    <w:tmpl w:val="36604DF4"/>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FB5BAE"/>
    <w:multiLevelType w:val="multilevel"/>
    <w:tmpl w:val="E3B2BD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9801E3"/>
    <w:multiLevelType w:val="multilevel"/>
    <w:tmpl w:val="1AA23E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957D23"/>
    <w:multiLevelType w:val="hybridMultilevel"/>
    <w:tmpl w:val="A9AEEB6E"/>
    <w:lvl w:ilvl="0" w:tplc="E3361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30908"/>
    <w:multiLevelType w:val="multilevel"/>
    <w:tmpl w:val="5CA6CE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BE42EA"/>
    <w:multiLevelType w:val="hybridMultilevel"/>
    <w:tmpl w:val="AB544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B700F1"/>
    <w:multiLevelType w:val="hybridMultilevel"/>
    <w:tmpl w:val="C73E183E"/>
    <w:lvl w:ilvl="0" w:tplc="A71EB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451F3A"/>
    <w:multiLevelType w:val="multilevel"/>
    <w:tmpl w:val="23E8E2C4"/>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990C40"/>
    <w:multiLevelType w:val="multilevel"/>
    <w:tmpl w:val="2B92DF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1A0E19"/>
    <w:multiLevelType w:val="multilevel"/>
    <w:tmpl w:val="EF0AEB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2"/>
  </w:num>
  <w:num w:numId="4">
    <w:abstractNumId w:val="13"/>
  </w:num>
  <w:num w:numId="5">
    <w:abstractNumId w:val="23"/>
  </w:num>
  <w:num w:numId="6">
    <w:abstractNumId w:val="4"/>
  </w:num>
  <w:num w:numId="7">
    <w:abstractNumId w:val="22"/>
  </w:num>
  <w:num w:numId="8">
    <w:abstractNumId w:val="9"/>
  </w:num>
  <w:num w:numId="9">
    <w:abstractNumId w:val="11"/>
  </w:num>
  <w:num w:numId="10">
    <w:abstractNumId w:val="19"/>
  </w:num>
  <w:num w:numId="11">
    <w:abstractNumId w:val="15"/>
  </w:num>
  <w:num w:numId="12">
    <w:abstractNumId w:val="14"/>
  </w:num>
  <w:num w:numId="13">
    <w:abstractNumId w:val="2"/>
  </w:num>
  <w:num w:numId="14">
    <w:abstractNumId w:val="24"/>
  </w:num>
  <w:num w:numId="15">
    <w:abstractNumId w:val="8"/>
  </w:num>
  <w:num w:numId="16">
    <w:abstractNumId w:val="7"/>
  </w:num>
  <w:num w:numId="17">
    <w:abstractNumId w:val="21"/>
  </w:num>
  <w:num w:numId="18">
    <w:abstractNumId w:val="0"/>
  </w:num>
  <w:num w:numId="19">
    <w:abstractNumId w:val="3"/>
  </w:num>
  <w:num w:numId="20">
    <w:abstractNumId w:val="18"/>
  </w:num>
  <w:num w:numId="21">
    <w:abstractNumId w:val="5"/>
  </w:num>
  <w:num w:numId="22">
    <w:abstractNumId w:val="6"/>
  </w:num>
  <w:num w:numId="23">
    <w:abstractNumId w:val="20"/>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E3"/>
    <w:rsid w:val="00032221"/>
    <w:rsid w:val="00040CAF"/>
    <w:rsid w:val="000B17A9"/>
    <w:rsid w:val="000B50F7"/>
    <w:rsid w:val="000F42AE"/>
    <w:rsid w:val="0015778A"/>
    <w:rsid w:val="001E2B34"/>
    <w:rsid w:val="002043F3"/>
    <w:rsid w:val="0021381E"/>
    <w:rsid w:val="002204AA"/>
    <w:rsid w:val="00230BDE"/>
    <w:rsid w:val="00290F4C"/>
    <w:rsid w:val="002A68A6"/>
    <w:rsid w:val="002A7522"/>
    <w:rsid w:val="002C1121"/>
    <w:rsid w:val="002C3113"/>
    <w:rsid w:val="002D7838"/>
    <w:rsid w:val="00305184"/>
    <w:rsid w:val="003343A4"/>
    <w:rsid w:val="00340149"/>
    <w:rsid w:val="003807CD"/>
    <w:rsid w:val="003C6FE3"/>
    <w:rsid w:val="003E7051"/>
    <w:rsid w:val="003F47D5"/>
    <w:rsid w:val="0040346E"/>
    <w:rsid w:val="00411821"/>
    <w:rsid w:val="00441E93"/>
    <w:rsid w:val="00446177"/>
    <w:rsid w:val="00466CF2"/>
    <w:rsid w:val="00480403"/>
    <w:rsid w:val="004D3904"/>
    <w:rsid w:val="004E0E16"/>
    <w:rsid w:val="004F2C22"/>
    <w:rsid w:val="005071AD"/>
    <w:rsid w:val="005253CE"/>
    <w:rsid w:val="005656DC"/>
    <w:rsid w:val="005B4352"/>
    <w:rsid w:val="005B5EDB"/>
    <w:rsid w:val="005D5FF4"/>
    <w:rsid w:val="005E2EB8"/>
    <w:rsid w:val="0060188E"/>
    <w:rsid w:val="00601BD8"/>
    <w:rsid w:val="00615128"/>
    <w:rsid w:val="00616AD0"/>
    <w:rsid w:val="006338F0"/>
    <w:rsid w:val="00674FD0"/>
    <w:rsid w:val="006D752E"/>
    <w:rsid w:val="006F3FCA"/>
    <w:rsid w:val="007064E9"/>
    <w:rsid w:val="00710511"/>
    <w:rsid w:val="0072734C"/>
    <w:rsid w:val="0073535E"/>
    <w:rsid w:val="0074061D"/>
    <w:rsid w:val="00756541"/>
    <w:rsid w:val="00764443"/>
    <w:rsid w:val="00770346"/>
    <w:rsid w:val="007B52D6"/>
    <w:rsid w:val="007C3305"/>
    <w:rsid w:val="007D33D9"/>
    <w:rsid w:val="007E033C"/>
    <w:rsid w:val="008168C4"/>
    <w:rsid w:val="0086192D"/>
    <w:rsid w:val="008936AC"/>
    <w:rsid w:val="008A1F14"/>
    <w:rsid w:val="008A3467"/>
    <w:rsid w:val="008D5978"/>
    <w:rsid w:val="008D72A7"/>
    <w:rsid w:val="00923B6D"/>
    <w:rsid w:val="00925991"/>
    <w:rsid w:val="0093618D"/>
    <w:rsid w:val="00944A22"/>
    <w:rsid w:val="00944F4E"/>
    <w:rsid w:val="00946A1A"/>
    <w:rsid w:val="00957E35"/>
    <w:rsid w:val="009626EE"/>
    <w:rsid w:val="0096686D"/>
    <w:rsid w:val="00983E99"/>
    <w:rsid w:val="009845D3"/>
    <w:rsid w:val="0099281C"/>
    <w:rsid w:val="009E3B38"/>
    <w:rsid w:val="00A01402"/>
    <w:rsid w:val="00A34AB8"/>
    <w:rsid w:val="00A62A98"/>
    <w:rsid w:val="00AB725D"/>
    <w:rsid w:val="00AC69A7"/>
    <w:rsid w:val="00AD7672"/>
    <w:rsid w:val="00AE6E76"/>
    <w:rsid w:val="00B20E17"/>
    <w:rsid w:val="00B7623E"/>
    <w:rsid w:val="00B86EAC"/>
    <w:rsid w:val="00B908DC"/>
    <w:rsid w:val="00BB144B"/>
    <w:rsid w:val="00BC5459"/>
    <w:rsid w:val="00BD35AE"/>
    <w:rsid w:val="00BF22D6"/>
    <w:rsid w:val="00C1115C"/>
    <w:rsid w:val="00C5059A"/>
    <w:rsid w:val="00C50AC2"/>
    <w:rsid w:val="00C54EF3"/>
    <w:rsid w:val="00C74730"/>
    <w:rsid w:val="00CA1016"/>
    <w:rsid w:val="00CE7F22"/>
    <w:rsid w:val="00D013CF"/>
    <w:rsid w:val="00D241AF"/>
    <w:rsid w:val="00D33189"/>
    <w:rsid w:val="00D35B4E"/>
    <w:rsid w:val="00D44F4C"/>
    <w:rsid w:val="00D7787A"/>
    <w:rsid w:val="00DA4607"/>
    <w:rsid w:val="00DA487E"/>
    <w:rsid w:val="00DC42B9"/>
    <w:rsid w:val="00DE309E"/>
    <w:rsid w:val="00E00929"/>
    <w:rsid w:val="00E066E5"/>
    <w:rsid w:val="00E22051"/>
    <w:rsid w:val="00E57E45"/>
    <w:rsid w:val="00E97270"/>
    <w:rsid w:val="00EA73C9"/>
    <w:rsid w:val="00EF6FBB"/>
    <w:rsid w:val="00F0104B"/>
    <w:rsid w:val="00F0464D"/>
    <w:rsid w:val="00F3358C"/>
    <w:rsid w:val="00F45CB8"/>
    <w:rsid w:val="00F50BBD"/>
    <w:rsid w:val="00F6782B"/>
    <w:rsid w:val="00F77636"/>
    <w:rsid w:val="00F81C6C"/>
    <w:rsid w:val="00F9531B"/>
    <w:rsid w:val="00FA0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8BC9"/>
  <w15:docId w15:val="{E61205FE-3D59-4221-8AF5-7227E3E6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color w:val="0E2E81"/>
      <w:sz w:val="54"/>
      <w:szCs w:val="54"/>
      <w:u w:val="none"/>
    </w:rPr>
  </w:style>
  <w:style w:type="character" w:customStyle="1" w:styleId="Nagwek2">
    <w:name w:val="Nagłówek #2_"/>
    <w:basedOn w:val="Domylnaczcionkaakapitu"/>
    <w:link w:val="Nagwek20"/>
    <w:rPr>
      <w:rFonts w:ascii="Courier New" w:eastAsia="Courier New" w:hAnsi="Courier New" w:cs="Courier New"/>
      <w:b w:val="0"/>
      <w:bCs w:val="0"/>
      <w:i w:val="0"/>
      <w:iCs w:val="0"/>
      <w:smallCaps/>
      <w:strike w:val="0"/>
      <w:color w:val="A9545C"/>
      <w:sz w:val="52"/>
      <w:szCs w:val="52"/>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3">
    <w:name w:val="Nagłówek #3_"/>
    <w:basedOn w:val="Domylnaczcionkaakapitu"/>
    <w:link w:val="Nagwek30"/>
    <w:rPr>
      <w:rFonts w:ascii="Calibri" w:eastAsia="Calibri" w:hAnsi="Calibri" w:cs="Calibri"/>
      <w:b/>
      <w:bCs/>
      <w:i w:val="0"/>
      <w:iCs w:val="0"/>
      <w:smallCaps w:val="0"/>
      <w:strike w:val="0"/>
      <w:sz w:val="22"/>
      <w:szCs w:val="22"/>
      <w:u w:val="none"/>
    </w:rPr>
  </w:style>
  <w:style w:type="character" w:customStyle="1" w:styleId="Teksttreci3">
    <w:name w:val="Tekst treści (3)_"/>
    <w:basedOn w:val="Domylnaczcionkaakapitu"/>
    <w:link w:val="Teksttreci30"/>
    <w:rPr>
      <w:rFonts w:ascii="Courier New" w:eastAsia="Courier New" w:hAnsi="Courier New" w:cs="Courier New"/>
      <w:b w:val="0"/>
      <w:bCs w:val="0"/>
      <w:i w:val="0"/>
      <w:iCs w:val="0"/>
      <w:smallCaps w:val="0"/>
      <w:strike w:val="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paragraph" w:customStyle="1" w:styleId="Nagwek10">
    <w:name w:val="Nagłówek #1"/>
    <w:basedOn w:val="Normalny"/>
    <w:link w:val="Nagwek1"/>
    <w:pPr>
      <w:spacing w:line="149" w:lineRule="auto"/>
      <w:outlineLvl w:val="0"/>
    </w:pPr>
    <w:rPr>
      <w:rFonts w:ascii="Calibri" w:eastAsia="Calibri" w:hAnsi="Calibri" w:cs="Calibri"/>
      <w:color w:val="0E2E81"/>
      <w:sz w:val="54"/>
      <w:szCs w:val="54"/>
    </w:rPr>
  </w:style>
  <w:style w:type="paragraph" w:customStyle="1" w:styleId="Nagwek20">
    <w:name w:val="Nagłówek #2"/>
    <w:basedOn w:val="Normalny"/>
    <w:link w:val="Nagwek2"/>
    <w:pPr>
      <w:jc w:val="center"/>
      <w:outlineLvl w:val="1"/>
    </w:pPr>
    <w:rPr>
      <w:rFonts w:ascii="Courier New" w:eastAsia="Courier New" w:hAnsi="Courier New" w:cs="Courier New"/>
      <w:smallCaps/>
      <w:color w:val="A9545C"/>
      <w:sz w:val="52"/>
      <w:szCs w:val="52"/>
    </w:rPr>
  </w:style>
  <w:style w:type="paragraph" w:customStyle="1" w:styleId="Teksttreci0">
    <w:name w:val="Tekst treści"/>
    <w:basedOn w:val="Normalny"/>
    <w:link w:val="Teksttreci"/>
    <w:pPr>
      <w:spacing w:line="276" w:lineRule="auto"/>
    </w:pPr>
    <w:rPr>
      <w:rFonts w:ascii="Calibri" w:eastAsia="Calibri" w:hAnsi="Calibri" w:cs="Calibri"/>
      <w:sz w:val="22"/>
      <w:szCs w:val="22"/>
    </w:rPr>
  </w:style>
  <w:style w:type="paragraph" w:customStyle="1" w:styleId="Nagwek30">
    <w:name w:val="Nagłówek #3"/>
    <w:basedOn w:val="Normalny"/>
    <w:link w:val="Nagwek3"/>
    <w:pPr>
      <w:spacing w:after="160" w:line="276" w:lineRule="auto"/>
      <w:outlineLvl w:val="2"/>
    </w:pPr>
    <w:rPr>
      <w:rFonts w:ascii="Calibri" w:eastAsia="Calibri" w:hAnsi="Calibri" w:cs="Calibri"/>
      <w:b/>
      <w:bCs/>
      <w:sz w:val="22"/>
      <w:szCs w:val="22"/>
    </w:rPr>
  </w:style>
  <w:style w:type="paragraph" w:customStyle="1" w:styleId="Teksttreci30">
    <w:name w:val="Tekst treści (3)"/>
    <w:basedOn w:val="Normalny"/>
    <w:link w:val="Teksttreci3"/>
    <w:pPr>
      <w:spacing w:line="206" w:lineRule="auto"/>
      <w:jc w:val="center"/>
    </w:pPr>
    <w:rPr>
      <w:rFonts w:ascii="Courier New" w:eastAsia="Courier New" w:hAnsi="Courier New" w:cs="Courier New"/>
    </w:rPr>
  </w:style>
  <w:style w:type="paragraph" w:customStyle="1" w:styleId="Teksttreci20">
    <w:name w:val="Tekst treści (2)"/>
    <w:basedOn w:val="Normalny"/>
    <w:link w:val="Teksttreci2"/>
    <w:pPr>
      <w:spacing w:after="160" w:line="286" w:lineRule="auto"/>
      <w:jc w:val="center"/>
    </w:pPr>
    <w:rPr>
      <w:rFonts w:ascii="Arial" w:eastAsia="Arial" w:hAnsi="Arial" w:cs="Arial"/>
      <w:sz w:val="17"/>
      <w:szCs w:val="17"/>
    </w:rPr>
  </w:style>
  <w:style w:type="character" w:styleId="Hipercze">
    <w:name w:val="Hyperlink"/>
    <w:basedOn w:val="Domylnaczcionkaakapitu"/>
    <w:uiPriority w:val="99"/>
    <w:unhideWhenUsed/>
    <w:rsid w:val="00FA0B84"/>
    <w:rPr>
      <w:color w:val="0563C1" w:themeColor="hyperlink"/>
      <w:u w:val="single"/>
    </w:rPr>
  </w:style>
  <w:style w:type="character" w:styleId="Odwoaniedokomentarza">
    <w:name w:val="annotation reference"/>
    <w:basedOn w:val="Domylnaczcionkaakapitu"/>
    <w:uiPriority w:val="99"/>
    <w:semiHidden/>
    <w:unhideWhenUsed/>
    <w:rsid w:val="00D35B4E"/>
    <w:rPr>
      <w:sz w:val="16"/>
      <w:szCs w:val="16"/>
    </w:rPr>
  </w:style>
  <w:style w:type="paragraph" w:styleId="Tekstkomentarza">
    <w:name w:val="annotation text"/>
    <w:basedOn w:val="Normalny"/>
    <w:link w:val="TekstkomentarzaZnak"/>
    <w:uiPriority w:val="99"/>
    <w:semiHidden/>
    <w:unhideWhenUsed/>
    <w:rsid w:val="00D35B4E"/>
    <w:rPr>
      <w:sz w:val="20"/>
      <w:szCs w:val="20"/>
    </w:rPr>
  </w:style>
  <w:style w:type="character" w:customStyle="1" w:styleId="TekstkomentarzaZnak">
    <w:name w:val="Tekst komentarza Znak"/>
    <w:basedOn w:val="Domylnaczcionkaakapitu"/>
    <w:link w:val="Tekstkomentarza"/>
    <w:uiPriority w:val="99"/>
    <w:semiHidden/>
    <w:rsid w:val="00D35B4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35B4E"/>
    <w:rPr>
      <w:b/>
      <w:bCs/>
    </w:rPr>
  </w:style>
  <w:style w:type="character" w:customStyle="1" w:styleId="TematkomentarzaZnak">
    <w:name w:val="Temat komentarza Znak"/>
    <w:basedOn w:val="TekstkomentarzaZnak"/>
    <w:link w:val="Tematkomentarza"/>
    <w:uiPriority w:val="99"/>
    <w:semiHidden/>
    <w:rsid w:val="00D35B4E"/>
    <w:rPr>
      <w:b/>
      <w:bCs/>
      <w:color w:val="000000"/>
      <w:sz w:val="20"/>
      <w:szCs w:val="20"/>
    </w:rPr>
  </w:style>
  <w:style w:type="paragraph" w:styleId="Tekstdymka">
    <w:name w:val="Balloon Text"/>
    <w:basedOn w:val="Normalny"/>
    <w:link w:val="TekstdymkaZnak"/>
    <w:uiPriority w:val="99"/>
    <w:semiHidden/>
    <w:unhideWhenUsed/>
    <w:rsid w:val="00D35B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B4E"/>
    <w:rPr>
      <w:rFonts w:ascii="Segoe UI" w:hAnsi="Segoe UI" w:cs="Segoe UI"/>
      <w:color w:val="000000"/>
      <w:sz w:val="18"/>
      <w:szCs w:val="18"/>
    </w:rPr>
  </w:style>
  <w:style w:type="paragraph" w:styleId="Tekstpodstawowy">
    <w:name w:val="Body Text"/>
    <w:basedOn w:val="Normalny"/>
    <w:link w:val="TekstpodstawowyZnak"/>
    <w:uiPriority w:val="1"/>
    <w:qFormat/>
    <w:rsid w:val="00957E35"/>
    <w:pPr>
      <w:autoSpaceDE w:val="0"/>
      <w:autoSpaceDN w:val="0"/>
    </w:pPr>
    <w:rPr>
      <w:rFonts w:ascii="Times New Roman" w:eastAsia="Times New Roman" w:hAnsi="Times New Roman" w:cs="Times New Roman"/>
      <w:color w:val="auto"/>
      <w:sz w:val="22"/>
      <w:szCs w:val="22"/>
      <w:lang w:eastAsia="en-US" w:bidi="ar-SA"/>
    </w:rPr>
  </w:style>
  <w:style w:type="character" w:customStyle="1" w:styleId="TekstpodstawowyZnak">
    <w:name w:val="Tekst podstawowy Znak"/>
    <w:basedOn w:val="Domylnaczcionkaakapitu"/>
    <w:link w:val="Tekstpodstawowy"/>
    <w:uiPriority w:val="1"/>
    <w:rsid w:val="00957E35"/>
    <w:rPr>
      <w:rFonts w:ascii="Times New Roman" w:eastAsia="Times New Roman" w:hAnsi="Times New Roman" w:cs="Times New Roman"/>
      <w:sz w:val="22"/>
      <w:szCs w:val="22"/>
      <w:lang w:eastAsia="en-US" w:bidi="ar-SA"/>
    </w:rPr>
  </w:style>
  <w:style w:type="character" w:styleId="Pogrubienie">
    <w:name w:val="Strong"/>
    <w:basedOn w:val="Domylnaczcionkaakapitu"/>
    <w:uiPriority w:val="22"/>
    <w:qFormat/>
    <w:rsid w:val="00B7623E"/>
    <w:rPr>
      <w:b/>
      <w:bCs/>
    </w:rPr>
  </w:style>
  <w:style w:type="character" w:customStyle="1" w:styleId="UnresolvedMention">
    <w:name w:val="Unresolved Mention"/>
    <w:basedOn w:val="Domylnaczcionkaakapitu"/>
    <w:uiPriority w:val="99"/>
    <w:semiHidden/>
    <w:unhideWhenUsed/>
    <w:rsid w:val="00A01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dlorek@poczta.o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borekwlkp.pl/" TargetMode="External"/><Relationship Id="rId5" Type="http://schemas.openxmlformats.org/officeDocument/2006/relationships/webSettings" Target="webSettings.xml"/><Relationship Id="rId10" Type="http://schemas.openxmlformats.org/officeDocument/2006/relationships/hyperlink" Target="mailto:tadlorek@poczta.onet.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576E-D2DA-47AB-8B2B-C9F305E6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3829</Words>
  <Characters>22979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jmajchrzak</dc:creator>
  <cp:lastModifiedBy>Jolanta Majchrzak</cp:lastModifiedBy>
  <cp:revision>27</cp:revision>
  <dcterms:created xsi:type="dcterms:W3CDTF">2023-12-11T11:54:00Z</dcterms:created>
  <dcterms:modified xsi:type="dcterms:W3CDTF">2023-12-14T12:25:00Z</dcterms:modified>
</cp:coreProperties>
</file>